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95CD" w14:textId="645E84E7" w:rsidR="00D35DA7" w:rsidRDefault="00D35DA7" w:rsidP="00D35DA7">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fr-FR"/>
        </w:rPr>
      </w:pPr>
      <w:r w:rsidRPr="00685F54">
        <w:rPr>
          <w:rFonts w:ascii="Century Gothic" w:hAnsi="Century Gothic" w:cs="Ayuthaya"/>
          <w:b/>
          <w:color w:val="000090"/>
          <w:sz w:val="32"/>
          <w:szCs w:val="32"/>
          <w:lang w:val="fr-FR"/>
        </w:rPr>
        <w:t>OPEN GOLF CLUB TROPH</w:t>
      </w:r>
      <w:r>
        <w:rPr>
          <w:rFonts w:ascii="Century Gothic" w:hAnsi="Century Gothic" w:cs="Ayuthaya"/>
          <w:b/>
          <w:color w:val="000090"/>
          <w:sz w:val="32"/>
          <w:szCs w:val="32"/>
          <w:lang w:val="fr-FR"/>
        </w:rPr>
        <w:t>Y</w:t>
      </w:r>
      <w:r w:rsidRPr="00685F54">
        <w:rPr>
          <w:rFonts w:ascii="Century Gothic" w:hAnsi="Century Gothic" w:cs="Ayuthaya"/>
          <w:b/>
          <w:color w:val="000090"/>
          <w:sz w:val="32"/>
          <w:szCs w:val="32"/>
          <w:lang w:val="fr-FR"/>
        </w:rPr>
        <w:t xml:space="preserve"> 201</w:t>
      </w:r>
      <w:r w:rsidR="00D14EDD">
        <w:rPr>
          <w:rFonts w:ascii="Century Gothic" w:hAnsi="Century Gothic" w:cs="Ayuthaya"/>
          <w:b/>
          <w:color w:val="000090"/>
          <w:sz w:val="32"/>
          <w:szCs w:val="32"/>
          <w:lang w:val="fr-FR"/>
        </w:rPr>
        <w:t>8</w:t>
      </w:r>
      <w:r>
        <w:rPr>
          <w:rFonts w:ascii="Century Gothic" w:hAnsi="Century Gothic" w:cs="Ayuthaya"/>
          <w:b/>
          <w:color w:val="000090"/>
          <w:sz w:val="32"/>
          <w:szCs w:val="32"/>
          <w:lang w:val="fr-FR"/>
        </w:rPr>
        <w:t xml:space="preserve"> </w:t>
      </w:r>
    </w:p>
    <w:p w14:paraId="2CDCBDCE" w14:textId="77777777" w:rsidR="00D35DA7" w:rsidRPr="00685F54" w:rsidRDefault="00D35DA7" w:rsidP="00D35DA7">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fr-FR"/>
        </w:rPr>
      </w:pPr>
      <w:r>
        <w:rPr>
          <w:rFonts w:ascii="Century Gothic" w:hAnsi="Century Gothic" w:cs="Ayuthaya"/>
          <w:b/>
          <w:color w:val="000090"/>
          <w:sz w:val="32"/>
          <w:szCs w:val="32"/>
          <w:lang w:val="fr-FR"/>
        </w:rPr>
        <w:t>Organisé par Premium Benelux Golf Courses (PBGC)</w:t>
      </w:r>
    </w:p>
    <w:p w14:paraId="2B6A43A1" w14:textId="77777777" w:rsidR="00D35DA7" w:rsidRDefault="00D35DA7" w:rsidP="00D35DA7">
      <w:pPr>
        <w:tabs>
          <w:tab w:val="left" w:pos="284"/>
        </w:tabs>
        <w:rPr>
          <w:rFonts w:ascii="Century Gothic" w:hAnsi="Century Gothic" w:cs="Ayuthaya"/>
          <w:b/>
          <w:color w:val="000090"/>
          <w:szCs w:val="22"/>
          <w:u w:val="single"/>
          <w:lang w:val="fr-FR"/>
        </w:rPr>
      </w:pPr>
    </w:p>
    <w:p w14:paraId="26B14F62" w14:textId="77777777" w:rsidR="00D35DA7" w:rsidRPr="006A2A7B" w:rsidRDefault="00D35DA7" w:rsidP="00D35DA7">
      <w:pPr>
        <w:tabs>
          <w:tab w:val="left" w:pos="284"/>
        </w:tabs>
        <w:rPr>
          <w:rFonts w:ascii="Century Gothic" w:hAnsi="Century Gothic" w:cs="Ayuthaya"/>
          <w:b/>
          <w:color w:val="000090"/>
          <w:szCs w:val="22"/>
          <w:u w:val="single"/>
          <w:lang w:val="fr-FR"/>
        </w:rPr>
      </w:pPr>
      <w:r>
        <w:rPr>
          <w:rFonts w:ascii="Century Gothic" w:hAnsi="Century Gothic" w:cs="Ayuthaya"/>
          <w:b/>
          <w:color w:val="000090"/>
          <w:szCs w:val="22"/>
          <w:u w:val="single"/>
          <w:lang w:val="fr-FR"/>
        </w:rPr>
        <w:t>1.</w:t>
      </w:r>
      <w:r>
        <w:rPr>
          <w:rFonts w:ascii="Century Gothic" w:hAnsi="Century Gothic" w:cs="Ayuthaya"/>
          <w:b/>
          <w:color w:val="000090"/>
          <w:szCs w:val="22"/>
          <w:u w:val="single"/>
          <w:lang w:val="fr-FR"/>
        </w:rPr>
        <w:tab/>
        <w:t xml:space="preserve">Le Principe du </w:t>
      </w:r>
      <w:proofErr w:type="spellStart"/>
      <w:r>
        <w:rPr>
          <w:rFonts w:ascii="Century Gothic" w:hAnsi="Century Gothic" w:cs="Ayuthaya"/>
          <w:b/>
          <w:color w:val="000090"/>
          <w:szCs w:val="22"/>
          <w:u w:val="single"/>
          <w:lang w:val="fr-FR"/>
        </w:rPr>
        <w:t>Trophy</w:t>
      </w:r>
      <w:proofErr w:type="spellEnd"/>
    </w:p>
    <w:p w14:paraId="7B3F188C" w14:textId="77777777" w:rsidR="00D35DA7" w:rsidRPr="006A2A7B" w:rsidRDefault="00D35DA7" w:rsidP="00D35DA7">
      <w:pPr>
        <w:rPr>
          <w:rFonts w:ascii="Century Gothic" w:hAnsi="Century Gothic" w:cs="Ayuthaya"/>
          <w:color w:val="000090"/>
          <w:szCs w:val="22"/>
          <w:lang w:val="fr-FR"/>
        </w:rPr>
      </w:pPr>
    </w:p>
    <w:p w14:paraId="3E9DAAAC" w14:textId="27CE0C73"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r>
      <w:r w:rsidR="00174B9F">
        <w:rPr>
          <w:rFonts w:ascii="Century Gothic" w:hAnsi="Century Gothic" w:cs="Ayuthaya"/>
          <w:color w:val="000090"/>
          <w:szCs w:val="22"/>
          <w:lang w:val="fr-FR"/>
        </w:rPr>
        <w:t>7</w:t>
      </w:r>
      <w:r w:rsidRPr="00EB3794">
        <w:rPr>
          <w:rFonts w:ascii="Century Gothic" w:hAnsi="Century Gothic" w:cs="Ayuthaya"/>
          <w:color w:val="000090"/>
          <w:szCs w:val="22"/>
          <w:u w:val="single"/>
          <w:lang w:val="fr-FR"/>
        </w:rPr>
        <w:t xml:space="preserve"> </w:t>
      </w:r>
      <w:r w:rsidRPr="0018053D">
        <w:rPr>
          <w:rFonts w:ascii="Century Gothic" w:hAnsi="Century Gothic" w:cs="Ayuthaya"/>
          <w:color w:val="000090"/>
          <w:szCs w:val="22"/>
          <w:u w:val="single"/>
          <w:lang w:val="fr-FR"/>
        </w:rPr>
        <w:t xml:space="preserve">qualifications sur </w:t>
      </w:r>
      <w:r>
        <w:rPr>
          <w:rFonts w:ascii="Century Gothic" w:hAnsi="Century Gothic" w:cs="Ayuthaya"/>
          <w:color w:val="000090"/>
          <w:szCs w:val="22"/>
          <w:u w:val="single"/>
          <w:lang w:val="fr-FR"/>
        </w:rPr>
        <w:t>d</w:t>
      </w:r>
      <w:r w:rsidRPr="0018053D">
        <w:rPr>
          <w:rFonts w:ascii="Century Gothic" w:hAnsi="Century Gothic" w:cs="Ayuthaya"/>
          <w:color w:val="000090"/>
          <w:szCs w:val="22"/>
          <w:u w:val="single"/>
          <w:lang w:val="fr-FR"/>
        </w:rPr>
        <w:t>es parcours de Premium Be</w:t>
      </w:r>
      <w:r>
        <w:rPr>
          <w:rFonts w:ascii="Century Gothic" w:hAnsi="Century Gothic" w:cs="Ayuthaya"/>
          <w:color w:val="000090"/>
          <w:szCs w:val="22"/>
          <w:u w:val="single"/>
          <w:lang w:val="fr-FR"/>
        </w:rPr>
        <w:t xml:space="preserve">nelux </w:t>
      </w:r>
      <w:r w:rsidRPr="0018053D">
        <w:rPr>
          <w:rFonts w:ascii="Century Gothic" w:hAnsi="Century Gothic" w:cs="Ayuthaya"/>
          <w:color w:val="000090"/>
          <w:szCs w:val="22"/>
          <w:u w:val="single"/>
          <w:lang w:val="fr-FR"/>
        </w:rPr>
        <w:t>Golf Courses (PBGC)</w:t>
      </w:r>
      <w:r>
        <w:rPr>
          <w:rFonts w:ascii="Century Gothic" w:hAnsi="Century Gothic" w:cs="Ayuthaya"/>
          <w:color w:val="000090"/>
          <w:szCs w:val="22"/>
          <w:u w:val="single"/>
          <w:lang w:val="fr-FR"/>
        </w:rPr>
        <w:t xml:space="preserve"> </w:t>
      </w:r>
      <w:r>
        <w:rPr>
          <w:rFonts w:ascii="Century Gothic" w:hAnsi="Century Gothic" w:cs="Ayuthaya"/>
          <w:color w:val="000090"/>
          <w:szCs w:val="22"/>
          <w:lang w:val="fr-FR"/>
        </w:rPr>
        <w:t>en Belgique, Hollande et Luxembourg.</w:t>
      </w:r>
    </w:p>
    <w:p w14:paraId="41A94D0B" w14:textId="77777777" w:rsidR="00D35DA7" w:rsidRDefault="00D35DA7" w:rsidP="00D35DA7">
      <w:pPr>
        <w:tabs>
          <w:tab w:val="left" w:pos="284"/>
        </w:tabs>
        <w:rPr>
          <w:rFonts w:ascii="Century Gothic" w:hAnsi="Century Gothic" w:cs="Ayuthaya"/>
          <w:color w:val="000090"/>
          <w:szCs w:val="22"/>
          <w:lang w:val="fr-FR"/>
        </w:rPr>
      </w:pPr>
    </w:p>
    <w:p w14:paraId="16FD808E" w14:textId="3365E3D3" w:rsidR="00D35DA7"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t xml:space="preserve">Les qualifications se jouent </w:t>
      </w:r>
      <w:r>
        <w:rPr>
          <w:rFonts w:ascii="Century Gothic" w:hAnsi="Century Gothic" w:cs="Ayuthaya"/>
          <w:color w:val="000090"/>
          <w:szCs w:val="22"/>
          <w:lang w:val="fr-FR"/>
        </w:rPr>
        <w:t xml:space="preserve">entre </w:t>
      </w:r>
      <w:r w:rsidR="00D14EDD">
        <w:rPr>
          <w:rFonts w:ascii="Century Gothic" w:hAnsi="Century Gothic" w:cs="Ayuthaya"/>
          <w:color w:val="000090"/>
          <w:szCs w:val="22"/>
          <w:lang w:val="fr-FR"/>
        </w:rPr>
        <w:t>avril</w:t>
      </w:r>
      <w:r>
        <w:rPr>
          <w:rFonts w:ascii="Century Gothic" w:hAnsi="Century Gothic" w:cs="Ayuthaya"/>
          <w:color w:val="000090"/>
          <w:szCs w:val="22"/>
          <w:lang w:val="fr-FR"/>
        </w:rPr>
        <w:t xml:space="preserve"> et s</w:t>
      </w:r>
      <w:r w:rsidRPr="006A2A7B">
        <w:rPr>
          <w:rFonts w:ascii="Century Gothic" w:hAnsi="Century Gothic" w:cs="Ayuthaya"/>
          <w:color w:val="000090"/>
          <w:szCs w:val="22"/>
          <w:lang w:val="fr-FR"/>
        </w:rPr>
        <w:t>eptembre 201</w:t>
      </w:r>
      <w:r w:rsidR="00D14EDD">
        <w:rPr>
          <w:rFonts w:ascii="Century Gothic" w:hAnsi="Century Gothic" w:cs="Ayuthaya"/>
          <w:color w:val="000090"/>
          <w:szCs w:val="22"/>
          <w:lang w:val="fr-FR"/>
        </w:rPr>
        <w:t>8</w:t>
      </w:r>
      <w:r>
        <w:rPr>
          <w:rFonts w:ascii="Century Gothic" w:hAnsi="Century Gothic" w:cs="Ayuthaya"/>
          <w:color w:val="000090"/>
          <w:szCs w:val="22"/>
          <w:lang w:val="fr-FR"/>
        </w:rPr>
        <w:t> :</w:t>
      </w:r>
    </w:p>
    <w:p w14:paraId="16398E19" w14:textId="77777777" w:rsidR="00D35DA7" w:rsidRDefault="00D35DA7" w:rsidP="00D35DA7">
      <w:pPr>
        <w:tabs>
          <w:tab w:val="left" w:pos="284"/>
        </w:tabs>
        <w:rPr>
          <w:rFonts w:ascii="Century Gothic" w:hAnsi="Century Gothic" w:cs="Ayuthaya"/>
          <w:color w:val="000090"/>
          <w:szCs w:val="22"/>
          <w:lang w:val="fr-FR"/>
        </w:rPr>
      </w:pPr>
    </w:p>
    <w:p w14:paraId="390D05A3" w14:textId="6F4F8136"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14/04</w:t>
      </w:r>
      <w:r w:rsidR="00D35DA7">
        <w:rPr>
          <w:rFonts w:ascii="Century Gothic" w:hAnsi="Century Gothic" w:cs="Ayuthaya"/>
          <w:color w:val="000090"/>
          <w:szCs w:val="22"/>
          <w:lang w:val="nl-NL"/>
        </w:rPr>
        <w:tab/>
      </w:r>
      <w:r>
        <w:rPr>
          <w:rFonts w:ascii="Century Gothic" w:hAnsi="Century Gothic" w:cs="Ayuthaya"/>
          <w:color w:val="000090"/>
          <w:szCs w:val="22"/>
          <w:lang w:val="nl-NL"/>
        </w:rPr>
        <w:t xml:space="preserve">De </w:t>
      </w:r>
      <w:proofErr w:type="spellStart"/>
      <w:r>
        <w:rPr>
          <w:rFonts w:ascii="Century Gothic" w:hAnsi="Century Gothic" w:cs="Ayuthaya"/>
          <w:color w:val="000090"/>
          <w:szCs w:val="22"/>
          <w:lang w:val="nl-NL"/>
        </w:rPr>
        <w:t>Turfvaert</w:t>
      </w:r>
      <w:proofErr w:type="spellEnd"/>
      <w:r>
        <w:rPr>
          <w:rFonts w:ascii="Century Gothic" w:hAnsi="Century Gothic" w:cs="Ayuthaya"/>
          <w:color w:val="000090"/>
          <w:szCs w:val="22"/>
          <w:lang w:val="nl-NL"/>
        </w:rPr>
        <w:t xml:space="preserve"> (NED)</w:t>
      </w:r>
    </w:p>
    <w:p w14:paraId="439E0CAA" w14:textId="0BFDAED8"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05/</w:t>
      </w:r>
      <w:r w:rsidR="00AA6DF9">
        <w:rPr>
          <w:rFonts w:ascii="Century Gothic" w:hAnsi="Century Gothic" w:cs="Ayuthaya"/>
          <w:color w:val="000090"/>
          <w:szCs w:val="22"/>
          <w:lang w:val="nl-NL"/>
        </w:rPr>
        <w:t>05</w:t>
      </w:r>
      <w:r w:rsidR="00D35DA7">
        <w:rPr>
          <w:rFonts w:ascii="Century Gothic" w:hAnsi="Century Gothic" w:cs="Ayuthaya"/>
          <w:color w:val="000090"/>
          <w:szCs w:val="22"/>
          <w:lang w:val="nl-NL"/>
        </w:rPr>
        <w:tab/>
      </w:r>
      <w:proofErr w:type="spellStart"/>
      <w:r>
        <w:rPr>
          <w:rFonts w:ascii="Century Gothic" w:hAnsi="Century Gothic" w:cs="Ayuthaya"/>
          <w:color w:val="000090"/>
          <w:szCs w:val="22"/>
          <w:lang w:val="nl-NL"/>
        </w:rPr>
        <w:t>Winge</w:t>
      </w:r>
      <w:proofErr w:type="spellEnd"/>
      <w:r>
        <w:rPr>
          <w:rFonts w:ascii="Century Gothic" w:hAnsi="Century Gothic" w:cs="Ayuthaya"/>
          <w:color w:val="000090"/>
          <w:szCs w:val="22"/>
          <w:lang w:val="nl-NL"/>
        </w:rPr>
        <w:t xml:space="preserve"> (BEL)</w:t>
      </w:r>
    </w:p>
    <w:p w14:paraId="2158B66B" w14:textId="00FF3C4E"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2</w:t>
      </w:r>
      <w:r w:rsidR="00840E03">
        <w:rPr>
          <w:rFonts w:ascii="Century Gothic" w:hAnsi="Century Gothic" w:cs="Ayuthaya"/>
          <w:color w:val="000090"/>
          <w:szCs w:val="22"/>
          <w:lang w:val="nl-NL"/>
        </w:rPr>
        <w:t>7</w:t>
      </w:r>
      <w:r>
        <w:rPr>
          <w:rFonts w:ascii="Century Gothic" w:hAnsi="Century Gothic" w:cs="Ayuthaya"/>
          <w:color w:val="000090"/>
          <w:szCs w:val="22"/>
          <w:lang w:val="nl-NL"/>
        </w:rPr>
        <w:t>/05</w:t>
      </w:r>
      <w:r>
        <w:rPr>
          <w:rFonts w:ascii="Century Gothic" w:hAnsi="Century Gothic" w:cs="Ayuthaya"/>
          <w:color w:val="000090"/>
          <w:szCs w:val="22"/>
          <w:lang w:val="nl-NL"/>
        </w:rPr>
        <w:tab/>
      </w:r>
      <w:proofErr w:type="spellStart"/>
      <w:r>
        <w:rPr>
          <w:rFonts w:ascii="Century Gothic" w:hAnsi="Century Gothic" w:cs="Ayuthaya"/>
          <w:color w:val="000090"/>
          <w:szCs w:val="22"/>
          <w:lang w:val="nl-NL"/>
        </w:rPr>
        <w:t>Rigenée</w:t>
      </w:r>
      <w:proofErr w:type="spellEnd"/>
      <w:r>
        <w:rPr>
          <w:rFonts w:ascii="Century Gothic" w:hAnsi="Century Gothic" w:cs="Ayuthaya"/>
          <w:color w:val="000090"/>
          <w:szCs w:val="22"/>
          <w:lang w:val="nl-NL"/>
        </w:rPr>
        <w:t xml:space="preserve"> (BEL)</w:t>
      </w:r>
    </w:p>
    <w:p w14:paraId="635AE67C" w14:textId="437D157D"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09/06</w:t>
      </w:r>
      <w:r w:rsidR="00D35DA7">
        <w:rPr>
          <w:rFonts w:ascii="Century Gothic" w:hAnsi="Century Gothic" w:cs="Ayuthaya"/>
          <w:color w:val="000090"/>
          <w:szCs w:val="22"/>
          <w:lang w:val="nl-NL"/>
        </w:rPr>
        <w:tab/>
      </w:r>
      <w:r>
        <w:rPr>
          <w:rFonts w:ascii="Century Gothic" w:hAnsi="Century Gothic" w:cs="Ayuthaya"/>
          <w:color w:val="000090"/>
          <w:szCs w:val="22"/>
          <w:lang w:val="nl-NL"/>
        </w:rPr>
        <w:t>Oudenaarde</w:t>
      </w:r>
      <w:r w:rsidR="00D35DA7">
        <w:rPr>
          <w:rFonts w:ascii="Century Gothic" w:hAnsi="Century Gothic" w:cs="Ayuthaya"/>
          <w:color w:val="000090"/>
          <w:szCs w:val="22"/>
          <w:lang w:val="nl-NL"/>
        </w:rPr>
        <w:t xml:space="preserve"> (BEL)</w:t>
      </w:r>
    </w:p>
    <w:p w14:paraId="3149050E" w14:textId="0F4F5A59"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14</w:t>
      </w:r>
      <w:r w:rsidR="00AA6DF9">
        <w:rPr>
          <w:rFonts w:ascii="Century Gothic" w:hAnsi="Century Gothic" w:cs="Ayuthaya"/>
          <w:color w:val="000090"/>
          <w:szCs w:val="22"/>
          <w:lang w:val="nl-NL"/>
        </w:rPr>
        <w:t>/07</w:t>
      </w:r>
      <w:r w:rsidR="00D35DA7">
        <w:rPr>
          <w:rFonts w:ascii="Century Gothic" w:hAnsi="Century Gothic" w:cs="Ayuthaya"/>
          <w:color w:val="000090"/>
          <w:szCs w:val="22"/>
          <w:lang w:val="nl-NL"/>
        </w:rPr>
        <w:tab/>
      </w:r>
      <w:r>
        <w:rPr>
          <w:rFonts w:ascii="Century Gothic" w:hAnsi="Century Gothic" w:cs="Ayuthaya"/>
          <w:color w:val="000090"/>
          <w:szCs w:val="22"/>
          <w:lang w:val="nl-NL"/>
        </w:rPr>
        <w:t>Best Golf (NED)</w:t>
      </w:r>
    </w:p>
    <w:p w14:paraId="5953B40A" w14:textId="7054D57F" w:rsidR="00D35DA7" w:rsidRDefault="00D14EDD" w:rsidP="00D35DA7">
      <w:pPr>
        <w:rPr>
          <w:rFonts w:ascii="Century Gothic" w:hAnsi="Century Gothic" w:cs="Ayuthaya"/>
          <w:color w:val="000090"/>
          <w:szCs w:val="22"/>
          <w:lang w:val="nl-NL"/>
        </w:rPr>
      </w:pPr>
      <w:r>
        <w:rPr>
          <w:rFonts w:ascii="Century Gothic" w:hAnsi="Century Gothic" w:cs="Ayuthaya"/>
          <w:color w:val="000090"/>
          <w:szCs w:val="22"/>
          <w:lang w:val="nl-NL"/>
        </w:rPr>
        <w:t>04</w:t>
      </w:r>
      <w:r w:rsidR="00AA6DF9">
        <w:rPr>
          <w:rFonts w:ascii="Century Gothic" w:hAnsi="Century Gothic" w:cs="Ayuthaya"/>
          <w:color w:val="000090"/>
          <w:szCs w:val="22"/>
          <w:lang w:val="nl-NL"/>
        </w:rPr>
        <w:t>/08</w:t>
      </w:r>
      <w:r w:rsidR="00D35DA7">
        <w:rPr>
          <w:rFonts w:ascii="Century Gothic" w:hAnsi="Century Gothic" w:cs="Ayuthaya"/>
          <w:color w:val="000090"/>
          <w:szCs w:val="22"/>
          <w:lang w:val="nl-NL"/>
        </w:rPr>
        <w:tab/>
      </w:r>
      <w:r w:rsidR="00AA6DF9">
        <w:rPr>
          <w:rFonts w:ascii="Century Gothic" w:hAnsi="Century Gothic" w:cs="Ayuthaya"/>
          <w:color w:val="000090"/>
          <w:szCs w:val="22"/>
          <w:lang w:val="nl-NL"/>
        </w:rPr>
        <w:t xml:space="preserve">La </w:t>
      </w:r>
      <w:proofErr w:type="spellStart"/>
      <w:r w:rsidR="00AA6DF9">
        <w:rPr>
          <w:rFonts w:ascii="Century Gothic" w:hAnsi="Century Gothic" w:cs="Ayuthaya"/>
          <w:color w:val="000090"/>
          <w:szCs w:val="22"/>
          <w:lang w:val="nl-NL"/>
        </w:rPr>
        <w:t>Bawette</w:t>
      </w:r>
      <w:proofErr w:type="spellEnd"/>
      <w:r w:rsidR="00D35DA7">
        <w:rPr>
          <w:rFonts w:ascii="Century Gothic" w:hAnsi="Century Gothic" w:cs="Ayuthaya"/>
          <w:color w:val="000090"/>
          <w:szCs w:val="22"/>
          <w:lang w:val="nl-NL"/>
        </w:rPr>
        <w:t xml:space="preserve"> (BEL)</w:t>
      </w:r>
    </w:p>
    <w:p w14:paraId="3991E41C" w14:textId="713CD4CD" w:rsidR="00AA6DF9" w:rsidRDefault="00AA6DF9" w:rsidP="00D35DA7">
      <w:pPr>
        <w:rPr>
          <w:rFonts w:ascii="Century Gothic" w:hAnsi="Century Gothic" w:cs="Ayuthaya"/>
          <w:color w:val="000090"/>
          <w:szCs w:val="22"/>
          <w:lang w:val="nl-NL"/>
        </w:rPr>
      </w:pPr>
      <w:r>
        <w:rPr>
          <w:rFonts w:ascii="Century Gothic" w:hAnsi="Century Gothic" w:cs="Ayuthaya"/>
          <w:color w:val="000090"/>
          <w:szCs w:val="22"/>
          <w:lang w:val="nl-NL"/>
        </w:rPr>
        <w:t>0</w:t>
      </w:r>
      <w:r w:rsidR="00D14EDD">
        <w:rPr>
          <w:rFonts w:ascii="Century Gothic" w:hAnsi="Century Gothic" w:cs="Ayuthaya"/>
          <w:color w:val="000090"/>
          <w:szCs w:val="22"/>
          <w:lang w:val="nl-NL"/>
        </w:rPr>
        <w:t>8</w:t>
      </w:r>
      <w:r>
        <w:rPr>
          <w:rFonts w:ascii="Century Gothic" w:hAnsi="Century Gothic" w:cs="Ayuthaya"/>
          <w:color w:val="000090"/>
          <w:szCs w:val="22"/>
          <w:lang w:val="nl-NL"/>
        </w:rPr>
        <w:t>/09  Henri – Chapelle (BEL)</w:t>
      </w:r>
    </w:p>
    <w:p w14:paraId="7B2EC82F" w14:textId="77777777" w:rsidR="00D35DA7" w:rsidRPr="006A2A7B" w:rsidRDefault="00D35DA7" w:rsidP="00D35DA7">
      <w:pPr>
        <w:tabs>
          <w:tab w:val="left" w:pos="284"/>
        </w:tabs>
        <w:rPr>
          <w:rFonts w:ascii="Century Gothic" w:hAnsi="Century Gothic" w:cs="Ayuthaya"/>
          <w:color w:val="000090"/>
          <w:szCs w:val="22"/>
          <w:lang w:val="fr-FR"/>
        </w:rPr>
      </w:pPr>
    </w:p>
    <w:p w14:paraId="4CC2AA23" w14:textId="6660FB99"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ab/>
      </w:r>
      <w:r w:rsidRPr="0018053D">
        <w:rPr>
          <w:rFonts w:ascii="Century Gothic" w:hAnsi="Century Gothic" w:cs="Ayuthaya"/>
          <w:color w:val="000090"/>
          <w:szCs w:val="22"/>
          <w:u w:val="single"/>
          <w:lang w:val="fr-FR"/>
        </w:rPr>
        <w:t xml:space="preserve">Finale </w:t>
      </w:r>
      <w:r w:rsidR="00AA6DF9">
        <w:rPr>
          <w:rFonts w:ascii="Century Gothic" w:hAnsi="Century Gothic" w:cs="Ayuthaya"/>
          <w:color w:val="000090"/>
          <w:szCs w:val="22"/>
          <w:u w:val="single"/>
          <w:lang w:val="fr-FR"/>
        </w:rPr>
        <w:t>au Touquet</w:t>
      </w:r>
      <w:r w:rsidRPr="0018053D">
        <w:rPr>
          <w:rFonts w:ascii="Century Gothic" w:hAnsi="Century Gothic" w:cs="Ayuthaya"/>
          <w:color w:val="000090"/>
          <w:szCs w:val="22"/>
          <w:u w:val="single"/>
          <w:lang w:val="fr-FR"/>
        </w:rPr>
        <w:t xml:space="preserve"> (France) </w:t>
      </w:r>
      <w:r w:rsidRPr="00210EFD">
        <w:rPr>
          <w:rFonts w:ascii="Century Gothic" w:hAnsi="Century Gothic" w:cs="Ayuthaya"/>
          <w:color w:val="000090"/>
          <w:szCs w:val="22"/>
          <w:lang w:val="fr-FR"/>
        </w:rPr>
        <w:t>les 1</w:t>
      </w:r>
      <w:r w:rsidR="00D14EDD">
        <w:rPr>
          <w:rFonts w:ascii="Century Gothic" w:hAnsi="Century Gothic" w:cs="Ayuthaya"/>
          <w:color w:val="000090"/>
          <w:szCs w:val="22"/>
          <w:lang w:val="fr-FR"/>
        </w:rPr>
        <w:t>4</w:t>
      </w:r>
      <w:r w:rsidRPr="00210EFD">
        <w:rPr>
          <w:rFonts w:ascii="Century Gothic" w:hAnsi="Century Gothic" w:cs="Ayuthaya"/>
          <w:color w:val="000090"/>
          <w:szCs w:val="22"/>
          <w:lang w:val="fr-FR"/>
        </w:rPr>
        <w:t xml:space="preserve"> et 1</w:t>
      </w:r>
      <w:r w:rsidR="00D14EDD">
        <w:rPr>
          <w:rFonts w:ascii="Century Gothic" w:hAnsi="Century Gothic" w:cs="Ayuthaya"/>
          <w:color w:val="000090"/>
          <w:szCs w:val="22"/>
          <w:lang w:val="fr-FR"/>
        </w:rPr>
        <w:t>5</w:t>
      </w:r>
      <w:r w:rsidRPr="00210EFD">
        <w:rPr>
          <w:rFonts w:ascii="Century Gothic" w:hAnsi="Century Gothic" w:cs="Ayuthaya"/>
          <w:color w:val="000090"/>
          <w:szCs w:val="22"/>
          <w:lang w:val="fr-FR"/>
        </w:rPr>
        <w:t xml:space="preserve"> octobre 201</w:t>
      </w:r>
      <w:r w:rsidR="00D14EDD">
        <w:rPr>
          <w:rFonts w:ascii="Century Gothic" w:hAnsi="Century Gothic" w:cs="Ayuthaya"/>
          <w:color w:val="000090"/>
          <w:szCs w:val="22"/>
          <w:lang w:val="fr-FR"/>
        </w:rPr>
        <w:t>8</w:t>
      </w:r>
      <w:r w:rsidRPr="00210EFD">
        <w:rPr>
          <w:rFonts w:ascii="Century Gothic" w:hAnsi="Century Gothic" w:cs="Ayuthaya"/>
          <w:color w:val="000090"/>
          <w:szCs w:val="22"/>
          <w:lang w:val="fr-FR"/>
        </w:rPr>
        <w:t>.</w:t>
      </w:r>
    </w:p>
    <w:p w14:paraId="6305CC51" w14:textId="77777777" w:rsidR="00D35DA7" w:rsidRPr="006A2A7B" w:rsidRDefault="00D35DA7" w:rsidP="00D35DA7">
      <w:pPr>
        <w:rPr>
          <w:rFonts w:ascii="Century Gothic" w:hAnsi="Century Gothic" w:cs="Ayuthaya"/>
          <w:color w:val="000090"/>
          <w:szCs w:val="22"/>
          <w:lang w:val="fr-FR"/>
        </w:rPr>
      </w:pPr>
    </w:p>
    <w:p w14:paraId="707C23D4" w14:textId="522DA5F0" w:rsidR="00D35DA7" w:rsidRDefault="00D35DA7" w:rsidP="00D35DA7">
      <w:pPr>
        <w:rPr>
          <w:rFonts w:ascii="Century Gothic" w:eastAsia="Times New Roman" w:hAnsi="Century Gothic"/>
          <w:color w:val="333399"/>
          <w:lang w:val="nl-NL"/>
        </w:rPr>
      </w:pPr>
      <w:r w:rsidRPr="006A2A7B">
        <w:rPr>
          <w:rFonts w:ascii="Century Gothic" w:hAnsi="Century Gothic" w:cs="Ayuthaya"/>
          <w:color w:val="000090"/>
          <w:szCs w:val="22"/>
          <w:lang w:val="fr-FR"/>
        </w:rPr>
        <w:t xml:space="preserve">Pour participer à une qualification, le joueur doit être membre d'un club de golf </w:t>
      </w:r>
      <w:r w:rsidR="00E76ECB">
        <w:rPr>
          <w:rFonts w:ascii="Century Gothic" w:hAnsi="Century Gothic" w:cs="Ayuthaya"/>
          <w:color w:val="000090"/>
          <w:szCs w:val="22"/>
          <w:lang w:val="fr-FR"/>
        </w:rPr>
        <w:t>européen</w:t>
      </w:r>
      <w:r w:rsidR="00AF06FC">
        <w:rPr>
          <w:rFonts w:ascii="Century Gothic" w:hAnsi="Century Gothic" w:cs="Ayuthaya"/>
          <w:color w:val="000090"/>
          <w:szCs w:val="22"/>
          <w:lang w:val="fr-FR"/>
        </w:rPr>
        <w:t>,</w:t>
      </w:r>
      <w:r w:rsidRPr="006A2A7B">
        <w:rPr>
          <w:rFonts w:ascii="Century Gothic" w:hAnsi="Century Gothic" w:cs="Ayuthaya"/>
          <w:color w:val="000090"/>
          <w:szCs w:val="22"/>
          <w:lang w:val="fr-FR"/>
        </w:rPr>
        <w:t xml:space="preserve"> </w:t>
      </w:r>
      <w:r>
        <w:rPr>
          <w:rFonts w:ascii="Century Gothic" w:hAnsi="Century Gothic" w:cs="Ayuthaya"/>
          <w:color w:val="000090"/>
          <w:szCs w:val="22"/>
          <w:lang w:val="fr-FR"/>
        </w:rPr>
        <w:t xml:space="preserve">être </w:t>
      </w:r>
      <w:r w:rsidRPr="006A2A7B">
        <w:rPr>
          <w:rFonts w:ascii="Century Gothic" w:hAnsi="Century Gothic" w:cs="Ayuthaya"/>
          <w:color w:val="000090"/>
          <w:szCs w:val="22"/>
          <w:lang w:val="fr-FR"/>
        </w:rPr>
        <w:t>en possession d'une carte fédéra</w:t>
      </w:r>
      <w:r>
        <w:rPr>
          <w:rFonts w:ascii="Century Gothic" w:hAnsi="Century Gothic" w:cs="Ayuthaya"/>
          <w:color w:val="000090"/>
          <w:szCs w:val="22"/>
          <w:lang w:val="fr-FR"/>
        </w:rPr>
        <w:t>le</w:t>
      </w:r>
      <w:r w:rsidR="00E76ECB">
        <w:rPr>
          <w:rFonts w:ascii="Century Gothic" w:hAnsi="Century Gothic" w:cs="Ayuthaya"/>
          <w:color w:val="000090"/>
          <w:szCs w:val="22"/>
          <w:lang w:val="fr-FR"/>
        </w:rPr>
        <w:t xml:space="preserve"> eu</w:t>
      </w:r>
      <w:r w:rsidR="00DD4D3D">
        <w:rPr>
          <w:rFonts w:ascii="Century Gothic" w:hAnsi="Century Gothic" w:cs="Ayuthaya"/>
          <w:color w:val="000090"/>
          <w:szCs w:val="22"/>
          <w:lang w:val="fr-FR"/>
        </w:rPr>
        <w:t>r</w:t>
      </w:r>
      <w:r w:rsidR="00E76ECB">
        <w:rPr>
          <w:rFonts w:ascii="Century Gothic" w:hAnsi="Century Gothic" w:cs="Ayuthaya"/>
          <w:color w:val="000090"/>
          <w:szCs w:val="22"/>
          <w:lang w:val="fr-FR"/>
        </w:rPr>
        <w:t>opéenne</w:t>
      </w:r>
      <w:r w:rsidR="00AF06FC">
        <w:rPr>
          <w:rFonts w:ascii="Century Gothic" w:hAnsi="Century Gothic" w:cs="Ayuthaya"/>
          <w:color w:val="000090"/>
          <w:szCs w:val="22"/>
          <w:lang w:val="fr-FR"/>
        </w:rPr>
        <w:t xml:space="preserve"> et avoir un handicap « </w:t>
      </w:r>
      <w:proofErr w:type="spellStart"/>
      <w:r w:rsidR="00AF06FC">
        <w:rPr>
          <w:rFonts w:ascii="Century Gothic" w:hAnsi="Century Gothic" w:cs="Ayuthaya"/>
          <w:color w:val="000090"/>
          <w:szCs w:val="22"/>
          <w:lang w:val="fr-FR"/>
        </w:rPr>
        <w:t>confirmed</w:t>
      </w:r>
      <w:proofErr w:type="spellEnd"/>
      <w:r w:rsidR="00AF06FC">
        <w:rPr>
          <w:rFonts w:ascii="Century Gothic" w:hAnsi="Century Gothic" w:cs="Ayuthaya"/>
          <w:color w:val="000090"/>
          <w:szCs w:val="22"/>
          <w:lang w:val="fr-FR"/>
        </w:rPr>
        <w:t> </w:t>
      </w:r>
      <w:proofErr w:type="gramStart"/>
      <w:r w:rsidR="00AF06FC">
        <w:rPr>
          <w:rFonts w:ascii="Century Gothic" w:hAnsi="Century Gothic" w:cs="Ayuthaya"/>
          <w:color w:val="000090"/>
          <w:szCs w:val="22"/>
          <w:lang w:val="fr-FR"/>
        </w:rPr>
        <w:t>»(</w:t>
      </w:r>
      <w:proofErr w:type="gramEnd"/>
      <w:r w:rsidR="00AF06FC">
        <w:rPr>
          <w:rFonts w:ascii="Century Gothic" w:hAnsi="Century Gothic" w:cs="Ayuthaya"/>
          <w:color w:val="000090"/>
          <w:szCs w:val="22"/>
          <w:lang w:val="fr-FR"/>
        </w:rPr>
        <w:t>actif)</w:t>
      </w:r>
      <w:r w:rsidRPr="006A2A7B">
        <w:rPr>
          <w:rFonts w:ascii="Century Gothic" w:hAnsi="Century Gothic" w:cs="Ayuthaya"/>
          <w:color w:val="000090"/>
          <w:szCs w:val="22"/>
          <w:lang w:val="fr-FR"/>
        </w:rPr>
        <w:t>.</w:t>
      </w:r>
      <w:r>
        <w:rPr>
          <w:rFonts w:ascii="Century Gothic" w:hAnsi="Century Gothic" w:cs="Ayuthaya"/>
          <w:color w:val="000090"/>
          <w:szCs w:val="22"/>
          <w:lang w:val="fr-FR"/>
        </w:rPr>
        <w:t xml:space="preserve"> </w:t>
      </w:r>
    </w:p>
    <w:p w14:paraId="65776523" w14:textId="77777777" w:rsidR="00D35DA7" w:rsidRPr="00430D1B" w:rsidRDefault="00D35DA7" w:rsidP="00D35DA7">
      <w:pPr>
        <w:rPr>
          <w:rFonts w:ascii="Century Gothic" w:eastAsia="Times New Roman" w:hAnsi="Century Gothic"/>
          <w:color w:val="8064A2"/>
          <w:lang w:val="nl-NL"/>
        </w:rPr>
      </w:pPr>
    </w:p>
    <w:p w14:paraId="306FE9ED" w14:textId="77777777" w:rsidR="00D35DA7" w:rsidRDefault="00D35DA7" w:rsidP="00D35DA7">
      <w:pPr>
        <w:tabs>
          <w:tab w:val="left" w:pos="284"/>
        </w:tabs>
        <w:ind w:left="280" w:hanging="280"/>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Inscription uniquement </w:t>
      </w:r>
      <w:r>
        <w:rPr>
          <w:rFonts w:ascii="Century Gothic" w:hAnsi="Century Gothic" w:cs="Ayuthaya"/>
          <w:color w:val="000090"/>
          <w:szCs w:val="22"/>
          <w:lang w:val="fr-FR"/>
        </w:rPr>
        <w:t xml:space="preserve">par le site PBGC : </w:t>
      </w:r>
      <w:hyperlink r:id="rId6" w:history="1">
        <w:r w:rsidRPr="001331B6">
          <w:rPr>
            <w:rStyle w:val="Lienhypertexte"/>
            <w:rFonts w:ascii="Century Gothic" w:hAnsi="Century Gothic" w:cs="Ayuthaya"/>
            <w:szCs w:val="22"/>
            <w:lang w:val="fr-FR"/>
          </w:rPr>
          <w:t>www.pbgc.be</w:t>
        </w:r>
      </w:hyperlink>
      <w:r>
        <w:rPr>
          <w:rFonts w:ascii="Century Gothic" w:hAnsi="Century Gothic" w:cs="Ayuthaya"/>
          <w:color w:val="000090"/>
          <w:szCs w:val="22"/>
          <w:lang w:val="fr-FR"/>
        </w:rPr>
        <w:t>.</w:t>
      </w:r>
    </w:p>
    <w:p w14:paraId="506DE663" w14:textId="77777777" w:rsidR="00D35DA7" w:rsidRDefault="00D35DA7" w:rsidP="00D35DA7">
      <w:pPr>
        <w:tabs>
          <w:tab w:val="left" w:pos="284"/>
        </w:tabs>
        <w:ind w:left="280" w:hanging="280"/>
        <w:rPr>
          <w:rFonts w:ascii="Century Gothic" w:eastAsia="Times New Roman" w:hAnsi="Century Gothic"/>
          <w:color w:val="8064A2"/>
          <w:lang w:val="fr-FR"/>
        </w:rPr>
      </w:pPr>
    </w:p>
    <w:p w14:paraId="232C5422" w14:textId="77777777" w:rsidR="00D35DA7" w:rsidRDefault="00D35DA7" w:rsidP="00D35DA7">
      <w:pPr>
        <w:tabs>
          <w:tab w:val="left" w:pos="284"/>
        </w:tabs>
        <w:ind w:left="280" w:hanging="280"/>
        <w:rPr>
          <w:rFonts w:ascii="Century Gothic" w:hAnsi="Century Gothic" w:cs="Ayuthaya"/>
          <w:color w:val="000090"/>
          <w:szCs w:val="22"/>
          <w:lang w:val="fr-FR"/>
        </w:rPr>
      </w:pPr>
      <w:r w:rsidRPr="006A2A7B">
        <w:rPr>
          <w:rFonts w:ascii="Century Gothic" w:hAnsi="Century Gothic" w:cs="Ayuthaya"/>
          <w:color w:val="000090"/>
          <w:szCs w:val="22"/>
          <w:lang w:val="fr-FR"/>
        </w:rPr>
        <w:t>Un joueur peut s'inscrire plusieurs fois et peut donc jouer plusieurs qualifications.</w:t>
      </w:r>
    </w:p>
    <w:p w14:paraId="76A472F7" w14:textId="77777777" w:rsidR="00D35DA7" w:rsidRPr="007B1F6A" w:rsidRDefault="00D35DA7" w:rsidP="00D35DA7">
      <w:pPr>
        <w:tabs>
          <w:tab w:val="left" w:pos="284"/>
        </w:tabs>
        <w:rPr>
          <w:rFonts w:ascii="Century Gothic" w:hAnsi="Century Gothic" w:cs="Ayuthaya"/>
          <w:i/>
          <w:color w:val="000090"/>
          <w:szCs w:val="22"/>
          <w:lang w:val="fr-FR"/>
        </w:rPr>
      </w:pPr>
      <w:r w:rsidRPr="007B1F6A">
        <w:rPr>
          <w:rFonts w:ascii="Century Gothic" w:hAnsi="Century Gothic" w:cs="Ayuthaya"/>
          <w:i/>
          <w:color w:val="000090"/>
          <w:szCs w:val="22"/>
          <w:lang w:val="fr-FR"/>
        </w:rPr>
        <w:t xml:space="preserve">Le  joueur peut uniquement participer à une qualification du Trophée sur un </w:t>
      </w:r>
    </w:p>
    <w:p w14:paraId="1DDB6D09" w14:textId="77777777" w:rsidR="00D35DA7" w:rsidRPr="007B1F6A" w:rsidRDefault="00D35DA7" w:rsidP="00D35DA7">
      <w:pPr>
        <w:tabs>
          <w:tab w:val="left" w:pos="284"/>
        </w:tabs>
        <w:rPr>
          <w:rFonts w:ascii="Century Gothic" w:hAnsi="Century Gothic" w:cs="Ayuthaya"/>
          <w:color w:val="000090"/>
          <w:szCs w:val="22"/>
          <w:u w:val="single"/>
          <w:lang w:val="fr-FR"/>
        </w:rPr>
      </w:pPr>
      <w:proofErr w:type="gramStart"/>
      <w:r w:rsidRPr="007B1F6A">
        <w:rPr>
          <w:rFonts w:ascii="Century Gothic" w:hAnsi="Century Gothic" w:cs="Ayuthaya"/>
          <w:i/>
          <w:color w:val="000090"/>
          <w:szCs w:val="22"/>
          <w:u w:val="single"/>
          <w:lang w:val="fr-FR"/>
        </w:rPr>
        <w:t>terrain</w:t>
      </w:r>
      <w:proofErr w:type="gramEnd"/>
      <w:r w:rsidRPr="007B1F6A">
        <w:rPr>
          <w:rFonts w:ascii="Century Gothic" w:hAnsi="Century Gothic" w:cs="Ayuthaya"/>
          <w:i/>
          <w:color w:val="000090"/>
          <w:szCs w:val="22"/>
          <w:u w:val="single"/>
          <w:lang w:val="fr-FR"/>
        </w:rPr>
        <w:t xml:space="preserve"> autre que celui (ceux) du(des) club(s) dont il est membre.</w:t>
      </w:r>
    </w:p>
    <w:p w14:paraId="05F2BD20" w14:textId="77777777" w:rsidR="00D35DA7" w:rsidRPr="007B1F6A" w:rsidRDefault="00D35DA7" w:rsidP="00D35DA7">
      <w:pPr>
        <w:rPr>
          <w:rFonts w:ascii="Century Gothic" w:hAnsi="Century Gothic" w:cs="Ayuthaya"/>
          <w:color w:val="000090"/>
          <w:szCs w:val="22"/>
          <w:lang w:val="fr-FR"/>
        </w:rPr>
      </w:pPr>
    </w:p>
    <w:p w14:paraId="4C4E39B5" w14:textId="77777777" w:rsidR="00D35DA7" w:rsidRPr="00F11BEC" w:rsidRDefault="00D35DA7" w:rsidP="00D35DA7">
      <w:pPr>
        <w:rPr>
          <w:rFonts w:ascii="Century Gothic" w:hAnsi="Century Gothic" w:cs="Ayuthaya"/>
          <w:color w:val="000090"/>
          <w:szCs w:val="22"/>
          <w:u w:val="single"/>
          <w:lang w:val="fr-FR"/>
        </w:rPr>
      </w:pPr>
      <w:r w:rsidRPr="007B1F6A">
        <w:rPr>
          <w:rFonts w:ascii="Century Gothic" w:hAnsi="Century Gothic" w:cs="Ayuthaya"/>
          <w:color w:val="000090"/>
          <w:szCs w:val="22"/>
          <w:lang w:val="fr-FR"/>
        </w:rPr>
        <w:t xml:space="preserve">Le but de cette compétition est de faire connaître les destinations PBGC tant aux membres des clubs PBGC qu’à chaque golfeur en </w:t>
      </w:r>
      <w:r w:rsidRPr="00626152">
        <w:rPr>
          <w:rFonts w:ascii="Century Gothic" w:hAnsi="Century Gothic" w:cs="Ayuthaya"/>
          <w:color w:val="000090"/>
          <w:szCs w:val="22"/>
          <w:u w:val="single"/>
          <w:lang w:val="fr-FR"/>
        </w:rPr>
        <w:t xml:space="preserve">Belgique, en </w:t>
      </w:r>
      <w:r>
        <w:rPr>
          <w:rFonts w:ascii="Century Gothic" w:hAnsi="Century Gothic" w:cs="Ayuthaya"/>
          <w:color w:val="000090"/>
          <w:szCs w:val="22"/>
          <w:u w:val="single"/>
          <w:lang w:val="fr-FR"/>
        </w:rPr>
        <w:t>France,</w:t>
      </w:r>
      <w:r w:rsidRPr="00626152">
        <w:rPr>
          <w:rFonts w:ascii="Century Gothic" w:hAnsi="Century Gothic" w:cs="Ayuthaya"/>
          <w:color w:val="000090"/>
          <w:szCs w:val="22"/>
          <w:u w:val="single"/>
          <w:lang w:val="fr-FR"/>
        </w:rPr>
        <w:t xml:space="preserve"> aux Pays-Bas</w:t>
      </w:r>
      <w:r>
        <w:rPr>
          <w:rFonts w:ascii="Century Gothic" w:hAnsi="Century Gothic" w:cs="Ayuthaya"/>
          <w:color w:val="000090"/>
          <w:szCs w:val="22"/>
          <w:u w:val="single"/>
          <w:lang w:val="fr-FR"/>
        </w:rPr>
        <w:t xml:space="preserve"> et au Luxembourg,</w:t>
      </w:r>
      <w:r w:rsidRPr="007B1F6A">
        <w:rPr>
          <w:rFonts w:ascii="Century Gothic" w:hAnsi="Century Gothic" w:cs="Ayuthaya"/>
          <w:color w:val="000090"/>
          <w:szCs w:val="22"/>
          <w:lang w:val="fr-FR"/>
        </w:rPr>
        <w:t xml:space="preserve"> </w:t>
      </w:r>
      <w:r>
        <w:rPr>
          <w:rFonts w:ascii="Century Gothic" w:hAnsi="Century Gothic" w:cs="Ayuthaya"/>
          <w:color w:val="000090"/>
          <w:szCs w:val="22"/>
          <w:lang w:val="fr-FR"/>
        </w:rPr>
        <w:t xml:space="preserve">ainsi que </w:t>
      </w:r>
      <w:r w:rsidRPr="007B1F6A">
        <w:rPr>
          <w:rFonts w:ascii="Century Gothic" w:hAnsi="Century Gothic" w:cs="Ayuthaya"/>
          <w:color w:val="000090"/>
          <w:szCs w:val="22"/>
          <w:u w:val="single"/>
          <w:lang w:val="fr-FR"/>
        </w:rPr>
        <w:t>de donner une chance égale de qualification à tous.</w:t>
      </w:r>
    </w:p>
    <w:p w14:paraId="7008C0B9" w14:textId="77777777" w:rsidR="00D35DA7" w:rsidRDefault="00D35DA7" w:rsidP="00D35DA7">
      <w:pPr>
        <w:rPr>
          <w:rFonts w:ascii="Century Gothic" w:hAnsi="Century Gothic" w:cs="Ayuthaya"/>
          <w:color w:val="000090"/>
          <w:szCs w:val="22"/>
          <w:lang w:val="fr-FR"/>
        </w:rPr>
      </w:pPr>
    </w:p>
    <w:p w14:paraId="1AD66F99" w14:textId="77777777"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 xml:space="preserve">La </w:t>
      </w:r>
      <w:r w:rsidRPr="006A2A7B">
        <w:rPr>
          <w:rFonts w:ascii="Century Gothic" w:hAnsi="Century Gothic" w:cs="Ayuthaya"/>
          <w:color w:val="000090"/>
          <w:szCs w:val="22"/>
          <w:lang w:val="fr-FR"/>
        </w:rPr>
        <w:t xml:space="preserve">compétition est </w:t>
      </w:r>
      <w:r>
        <w:rPr>
          <w:rFonts w:ascii="Century Gothic" w:hAnsi="Century Gothic" w:cs="Ayuthaya"/>
          <w:color w:val="000090"/>
          <w:szCs w:val="22"/>
          <w:lang w:val="fr-FR"/>
        </w:rPr>
        <w:t>soutenue par d’importants partenaires commerciaux, sportifs et touristiques.</w:t>
      </w:r>
    </w:p>
    <w:p w14:paraId="2F83F3C2" w14:textId="77777777" w:rsidR="00D35DA7" w:rsidRDefault="00D35DA7" w:rsidP="00D35DA7">
      <w:pPr>
        <w:rPr>
          <w:rFonts w:ascii="Century Gothic" w:hAnsi="Century Gothic" w:cs="Ayuthaya"/>
          <w:color w:val="000090"/>
          <w:szCs w:val="22"/>
          <w:lang w:val="fr-FR"/>
        </w:rPr>
      </w:pPr>
    </w:p>
    <w:p w14:paraId="742B35A3" w14:textId="77777777" w:rsidR="00D35DA7" w:rsidRDefault="00D35DA7" w:rsidP="00D35DA7">
      <w:pPr>
        <w:tabs>
          <w:tab w:val="left" w:pos="284"/>
        </w:tabs>
        <w:rPr>
          <w:rFonts w:ascii="Century Gothic" w:hAnsi="Century Gothic" w:cs="Ayuthaya"/>
          <w:b/>
          <w:color w:val="000090"/>
          <w:szCs w:val="22"/>
          <w:u w:val="single"/>
          <w:lang w:val="fr-FR"/>
        </w:rPr>
      </w:pPr>
    </w:p>
    <w:p w14:paraId="38B59817"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2.</w:t>
      </w:r>
      <w:r w:rsidRPr="006A2A7B">
        <w:rPr>
          <w:rFonts w:ascii="Century Gothic" w:hAnsi="Century Gothic" w:cs="Ayuthaya"/>
          <w:b/>
          <w:color w:val="000090"/>
          <w:szCs w:val="22"/>
          <w:u w:val="single"/>
          <w:lang w:val="fr-FR"/>
        </w:rPr>
        <w:tab/>
        <w:t xml:space="preserve">Détails et formule du </w:t>
      </w:r>
      <w:r>
        <w:rPr>
          <w:rFonts w:ascii="Century Gothic" w:hAnsi="Century Gothic" w:cs="Ayuthaya"/>
          <w:b/>
          <w:color w:val="000090"/>
          <w:szCs w:val="22"/>
          <w:u w:val="single"/>
          <w:lang w:val="fr-FR"/>
        </w:rPr>
        <w:t>Trophée</w:t>
      </w:r>
    </w:p>
    <w:p w14:paraId="29987729" w14:textId="77777777" w:rsidR="00D35DA7" w:rsidRPr="006A2A7B" w:rsidRDefault="00D35DA7" w:rsidP="00D35DA7">
      <w:pPr>
        <w:rPr>
          <w:rFonts w:ascii="Century Gothic" w:hAnsi="Century Gothic" w:cs="Ayuthaya"/>
          <w:color w:val="000090"/>
          <w:szCs w:val="22"/>
          <w:lang w:val="fr-FR"/>
        </w:rPr>
      </w:pPr>
    </w:p>
    <w:p w14:paraId="59201A56" w14:textId="77777777" w:rsidR="00D35DA7" w:rsidRPr="000D3A52" w:rsidRDefault="00D35DA7" w:rsidP="00D35DA7">
      <w:pPr>
        <w:tabs>
          <w:tab w:val="left" w:pos="284"/>
        </w:tabs>
        <w:rPr>
          <w:rFonts w:ascii="Century Gothic" w:hAnsi="Century Gothic" w:cs="Ayuthaya"/>
          <w:color w:val="000090"/>
          <w:szCs w:val="22"/>
          <w:lang w:val="en-US"/>
        </w:rPr>
      </w:pPr>
      <w:r w:rsidRPr="000D3A52">
        <w:rPr>
          <w:rFonts w:ascii="Century Gothic" w:hAnsi="Century Gothic" w:cs="Ayuthaya"/>
          <w:color w:val="000090"/>
          <w:szCs w:val="22"/>
          <w:lang w:val="en-US"/>
        </w:rPr>
        <w:t xml:space="preserve">- </w:t>
      </w:r>
      <w:r w:rsidRPr="000D3A52">
        <w:rPr>
          <w:rFonts w:ascii="Century Gothic" w:hAnsi="Century Gothic" w:cs="Ayuthaya"/>
          <w:color w:val="000090"/>
          <w:szCs w:val="22"/>
          <w:lang w:val="en-US"/>
        </w:rPr>
        <w:tab/>
        <w:t xml:space="preserve">Single </w:t>
      </w:r>
      <w:proofErr w:type="spellStart"/>
      <w:r w:rsidRPr="000D3A52">
        <w:rPr>
          <w:rFonts w:ascii="Century Gothic" w:hAnsi="Century Gothic" w:cs="Ayuthaya"/>
          <w:color w:val="000090"/>
          <w:szCs w:val="22"/>
          <w:lang w:val="en-US"/>
        </w:rPr>
        <w:t>Stableford</w:t>
      </w:r>
      <w:proofErr w:type="spellEnd"/>
      <w:r w:rsidRPr="000D3A52">
        <w:rPr>
          <w:rFonts w:ascii="Century Gothic" w:hAnsi="Century Gothic" w:cs="Ayuthaya"/>
          <w:color w:val="000090"/>
          <w:szCs w:val="22"/>
          <w:lang w:val="en-US"/>
        </w:rPr>
        <w:t xml:space="preserve"> </w:t>
      </w:r>
    </w:p>
    <w:p w14:paraId="3F9F4928" w14:textId="4C35E1DA" w:rsidR="00D35DA7" w:rsidRPr="000D3A52" w:rsidRDefault="00D35DA7" w:rsidP="00D35DA7">
      <w:pPr>
        <w:tabs>
          <w:tab w:val="left" w:pos="284"/>
        </w:tabs>
        <w:rPr>
          <w:rFonts w:ascii="Century Gothic" w:hAnsi="Century Gothic" w:cs="Ayuthaya"/>
          <w:color w:val="000090"/>
          <w:szCs w:val="22"/>
          <w:lang w:val="en-US"/>
        </w:rPr>
      </w:pPr>
      <w:r w:rsidRPr="000D3A52">
        <w:rPr>
          <w:rFonts w:ascii="Century Gothic" w:hAnsi="Century Gothic" w:cs="Ayuthaya"/>
          <w:color w:val="000090"/>
          <w:szCs w:val="22"/>
          <w:lang w:val="en-US"/>
        </w:rPr>
        <w:t xml:space="preserve">- </w:t>
      </w:r>
      <w:r w:rsidRPr="000D3A52">
        <w:rPr>
          <w:rFonts w:ascii="Century Gothic" w:hAnsi="Century Gothic" w:cs="Ayuthaya"/>
          <w:color w:val="000090"/>
          <w:szCs w:val="22"/>
          <w:lang w:val="en-US"/>
        </w:rPr>
        <w:tab/>
      </w:r>
      <w:proofErr w:type="spellStart"/>
      <w:r w:rsidRPr="000D3A52">
        <w:rPr>
          <w:rFonts w:ascii="Century Gothic" w:hAnsi="Century Gothic" w:cs="Ayuthaya"/>
          <w:color w:val="000090"/>
          <w:szCs w:val="22"/>
          <w:lang w:val="en-US"/>
        </w:rPr>
        <w:t>Hcp</w:t>
      </w:r>
      <w:proofErr w:type="spellEnd"/>
      <w:r w:rsidRPr="000D3A52">
        <w:rPr>
          <w:rFonts w:ascii="Century Gothic" w:hAnsi="Century Gothic" w:cs="Ayuthaya"/>
          <w:color w:val="000090"/>
          <w:szCs w:val="22"/>
          <w:lang w:val="en-US"/>
        </w:rPr>
        <w:t xml:space="preserve"> maximum 36 </w:t>
      </w:r>
      <w:r w:rsidR="00D14EDD" w:rsidRPr="00DD4D3D">
        <w:rPr>
          <w:rFonts w:ascii="Century Gothic" w:hAnsi="Century Gothic" w:cs="Ayuthaya"/>
          <w:color w:val="000090"/>
          <w:szCs w:val="22"/>
          <w:lang w:val="en-US"/>
        </w:rPr>
        <w:t>(handicap “confirmed/</w:t>
      </w:r>
      <w:proofErr w:type="spellStart"/>
      <w:r w:rsidR="00D14EDD" w:rsidRPr="00DD4D3D">
        <w:rPr>
          <w:rFonts w:ascii="Century Gothic" w:hAnsi="Century Gothic" w:cs="Ayuthaya"/>
          <w:color w:val="000090"/>
          <w:szCs w:val="22"/>
          <w:lang w:val="en-US"/>
        </w:rPr>
        <w:t>actif</w:t>
      </w:r>
      <w:proofErr w:type="spellEnd"/>
      <w:r w:rsidR="00D14EDD" w:rsidRPr="00DD4D3D">
        <w:rPr>
          <w:rFonts w:ascii="Century Gothic" w:hAnsi="Century Gothic" w:cs="Ayuthaya"/>
          <w:color w:val="000090"/>
          <w:szCs w:val="22"/>
          <w:lang w:val="en-US"/>
        </w:rPr>
        <w:t xml:space="preserve">” </w:t>
      </w:r>
      <w:proofErr w:type="spellStart"/>
      <w:r w:rsidR="00D14EDD" w:rsidRPr="00DD4D3D">
        <w:rPr>
          <w:rFonts w:ascii="Century Gothic" w:hAnsi="Century Gothic" w:cs="Ayuthaya"/>
          <w:color w:val="000090"/>
          <w:szCs w:val="22"/>
          <w:lang w:val="en-US"/>
        </w:rPr>
        <w:t>nécessaire</w:t>
      </w:r>
      <w:proofErr w:type="spellEnd"/>
      <w:r w:rsidR="00D14EDD" w:rsidRPr="00DD4D3D">
        <w:rPr>
          <w:rFonts w:ascii="Century Gothic" w:hAnsi="Century Gothic" w:cs="Ayuthaya"/>
          <w:color w:val="000090"/>
          <w:szCs w:val="22"/>
          <w:lang w:val="en-US"/>
        </w:rPr>
        <w:t>)</w:t>
      </w:r>
    </w:p>
    <w:p w14:paraId="5CC65D4B" w14:textId="376174B8" w:rsidR="00D35DA7" w:rsidRPr="005B6DDC" w:rsidRDefault="00D35DA7" w:rsidP="00D35DA7">
      <w:pPr>
        <w:tabs>
          <w:tab w:val="left" w:pos="284"/>
        </w:tabs>
        <w:rPr>
          <w:rFonts w:ascii="Century Gothic" w:hAnsi="Century Gothic" w:cs="Ayuthaya"/>
          <w:color w:val="000090"/>
          <w:szCs w:val="22"/>
          <w:lang w:val="fr-FR"/>
        </w:rPr>
      </w:pPr>
      <w:r w:rsidRPr="005B6DDC">
        <w:rPr>
          <w:rFonts w:ascii="Century Gothic" w:hAnsi="Century Gothic" w:cs="Ayuthaya"/>
          <w:color w:val="000090"/>
          <w:szCs w:val="22"/>
          <w:lang w:val="fr-FR"/>
        </w:rPr>
        <w:t>-</w:t>
      </w:r>
      <w:r w:rsidRPr="005B6DDC">
        <w:rPr>
          <w:rFonts w:ascii="Century Gothic" w:hAnsi="Century Gothic" w:cs="Ayuthaya"/>
          <w:color w:val="000090"/>
          <w:szCs w:val="22"/>
          <w:lang w:val="fr-FR"/>
        </w:rPr>
        <w:tab/>
        <w:t>Age minimum 22 (né en 199</w:t>
      </w:r>
      <w:r w:rsidR="00D14EDD">
        <w:rPr>
          <w:rFonts w:ascii="Century Gothic" w:hAnsi="Century Gothic" w:cs="Ayuthaya"/>
          <w:color w:val="000090"/>
          <w:szCs w:val="22"/>
          <w:lang w:val="fr-FR"/>
        </w:rPr>
        <w:t>6</w:t>
      </w:r>
      <w:r w:rsidRPr="005B6DDC">
        <w:rPr>
          <w:rFonts w:ascii="Century Gothic" w:hAnsi="Century Gothic" w:cs="Ayuthaya"/>
          <w:color w:val="000090"/>
          <w:szCs w:val="22"/>
          <w:lang w:val="fr-FR"/>
        </w:rPr>
        <w:t xml:space="preserve"> ou avant)</w:t>
      </w:r>
    </w:p>
    <w:p w14:paraId="40F5F750" w14:textId="77777777" w:rsidR="00D35DA7" w:rsidRPr="006A2A7B"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ab/>
        <w:t xml:space="preserve">Prix du Green </w:t>
      </w:r>
      <w:proofErr w:type="spellStart"/>
      <w:r w:rsidRPr="006A2A7B">
        <w:rPr>
          <w:rFonts w:ascii="Century Gothic" w:hAnsi="Century Gothic" w:cs="Ayuthaya"/>
          <w:color w:val="000090"/>
          <w:szCs w:val="22"/>
          <w:lang w:val="fr-FR"/>
        </w:rPr>
        <w:t>Fee</w:t>
      </w:r>
      <w:proofErr w:type="spellEnd"/>
      <w:r w:rsidRPr="006A2A7B">
        <w:rPr>
          <w:rFonts w:ascii="Century Gothic" w:hAnsi="Century Gothic" w:cs="Ayuthaya"/>
          <w:color w:val="000090"/>
          <w:szCs w:val="22"/>
          <w:lang w:val="fr-FR"/>
        </w:rPr>
        <w:t xml:space="preserve"> : 5</w:t>
      </w:r>
      <w:r>
        <w:rPr>
          <w:rFonts w:ascii="Century Gothic" w:hAnsi="Century Gothic" w:cs="Ayuthaya"/>
          <w:color w:val="000090"/>
          <w:szCs w:val="22"/>
          <w:lang w:val="fr-FR"/>
        </w:rPr>
        <w:t>5</w:t>
      </w:r>
      <w:r w:rsidRPr="006A2A7B">
        <w:rPr>
          <w:rFonts w:ascii="Century Gothic" w:hAnsi="Century Gothic" w:cs="Ayuthaya"/>
          <w:color w:val="000090"/>
          <w:szCs w:val="22"/>
          <w:lang w:val="fr-FR"/>
        </w:rPr>
        <w:t>€  + 5€ droit de jeu</w:t>
      </w:r>
      <w:r>
        <w:rPr>
          <w:rFonts w:ascii="Century Gothic" w:hAnsi="Century Gothic" w:cs="Ayuthaya"/>
          <w:color w:val="000090"/>
          <w:szCs w:val="22"/>
          <w:lang w:val="fr-FR"/>
        </w:rPr>
        <w:t xml:space="preserve">, </w:t>
      </w:r>
      <w:r w:rsidRPr="00626152">
        <w:rPr>
          <w:rFonts w:ascii="Century Gothic" w:hAnsi="Century Gothic" w:cs="Ayuthaya"/>
          <w:color w:val="000090"/>
          <w:szCs w:val="22"/>
          <w:u w:val="single"/>
          <w:lang w:val="fr-FR"/>
        </w:rPr>
        <w:t>total 60€</w:t>
      </w:r>
    </w:p>
    <w:p w14:paraId="6A96EAE3" w14:textId="5BC2776B" w:rsidR="00D35DA7" w:rsidRDefault="00D35DA7" w:rsidP="00D35DA7">
      <w:pPr>
        <w:ind w:left="720"/>
        <w:rPr>
          <w:rFonts w:ascii="Century Gothic" w:hAnsi="Century Gothic" w:cs="Ayuthaya"/>
          <w:color w:val="000090"/>
          <w:szCs w:val="22"/>
          <w:lang w:val="fr-FR"/>
        </w:rPr>
      </w:pPr>
      <w:r w:rsidRPr="007B1F6A">
        <w:rPr>
          <w:rFonts w:ascii="Century Gothic" w:hAnsi="Century Gothic" w:cs="Ayuthaya"/>
          <w:color w:val="000090"/>
          <w:szCs w:val="22"/>
          <w:lang w:val="fr-FR"/>
        </w:rPr>
        <w:t xml:space="preserve">* Les </w:t>
      </w:r>
      <w:r w:rsidRPr="00626152">
        <w:rPr>
          <w:rFonts w:ascii="Century Gothic" w:hAnsi="Century Gothic" w:cs="Ayuthaya"/>
          <w:color w:val="000090"/>
          <w:szCs w:val="22"/>
          <w:u w:val="single"/>
          <w:lang w:val="fr-FR"/>
        </w:rPr>
        <w:t>membres PBGC</w:t>
      </w:r>
      <w:r w:rsidRPr="007B1F6A">
        <w:rPr>
          <w:rFonts w:ascii="Century Gothic" w:hAnsi="Century Gothic" w:cs="Ayuthaya"/>
          <w:color w:val="000090"/>
          <w:szCs w:val="22"/>
          <w:lang w:val="fr-FR"/>
        </w:rPr>
        <w:t xml:space="preserve"> (Premium Be</w:t>
      </w:r>
      <w:r>
        <w:rPr>
          <w:rFonts w:ascii="Century Gothic" w:hAnsi="Century Gothic" w:cs="Ayuthaya"/>
          <w:color w:val="000090"/>
          <w:szCs w:val="22"/>
          <w:lang w:val="fr-FR"/>
        </w:rPr>
        <w:t>nelux</w:t>
      </w:r>
      <w:r w:rsidRPr="007B1F6A">
        <w:rPr>
          <w:rFonts w:ascii="Century Gothic" w:hAnsi="Century Gothic" w:cs="Ayuthaya"/>
          <w:color w:val="000090"/>
          <w:szCs w:val="22"/>
          <w:lang w:val="fr-FR"/>
        </w:rPr>
        <w:t xml:space="preserve"> Golf Courses) </w:t>
      </w:r>
      <w:r w:rsidR="00D14EDD" w:rsidRPr="00DD4D3D">
        <w:rPr>
          <w:rFonts w:ascii="Century Gothic" w:hAnsi="Century Gothic" w:cs="Ayuthaya"/>
          <w:color w:val="000090"/>
          <w:szCs w:val="22"/>
          <w:lang w:val="fr-FR"/>
        </w:rPr>
        <w:t xml:space="preserve">et de </w:t>
      </w:r>
      <w:r w:rsidR="00D14EDD" w:rsidRPr="00DD4D3D">
        <w:rPr>
          <w:rFonts w:ascii="Century Gothic" w:hAnsi="Century Gothic" w:cs="Ayuthaya"/>
          <w:color w:val="000090"/>
          <w:szCs w:val="22"/>
          <w:u w:val="single"/>
          <w:lang w:val="fr-FR"/>
        </w:rPr>
        <w:t>OGC</w:t>
      </w:r>
      <w:r w:rsidR="00D14EDD" w:rsidRPr="00DD4D3D">
        <w:rPr>
          <w:rFonts w:ascii="Century Gothic" w:hAnsi="Century Gothic" w:cs="Ayuthaya"/>
          <w:color w:val="000090"/>
          <w:szCs w:val="22"/>
          <w:lang w:val="fr-FR"/>
        </w:rPr>
        <w:t xml:space="preserve"> (Open Golf Club)</w:t>
      </w:r>
      <w:r w:rsidR="00D14EDD">
        <w:rPr>
          <w:rFonts w:ascii="Century Gothic" w:hAnsi="Century Gothic" w:cs="Ayuthaya"/>
          <w:color w:val="000090"/>
          <w:szCs w:val="22"/>
          <w:lang w:val="fr-FR"/>
        </w:rPr>
        <w:t xml:space="preserve"> </w:t>
      </w:r>
      <w:r w:rsidRPr="007B1F6A">
        <w:rPr>
          <w:rFonts w:ascii="Century Gothic" w:hAnsi="Century Gothic" w:cs="Ayuthaya"/>
          <w:color w:val="000090"/>
          <w:szCs w:val="22"/>
          <w:lang w:val="fr-FR"/>
        </w:rPr>
        <w:t xml:space="preserve">ont une remise de 35% sur le Green </w:t>
      </w:r>
      <w:proofErr w:type="spellStart"/>
      <w:r w:rsidRPr="007B1F6A">
        <w:rPr>
          <w:rFonts w:ascii="Century Gothic" w:hAnsi="Century Gothic" w:cs="Ayuthaya"/>
          <w:color w:val="000090"/>
          <w:szCs w:val="22"/>
          <w:lang w:val="fr-FR"/>
        </w:rPr>
        <w:t>Fee</w:t>
      </w:r>
      <w:proofErr w:type="spellEnd"/>
      <w:r w:rsidRPr="007B1F6A">
        <w:rPr>
          <w:rFonts w:ascii="Century Gothic" w:hAnsi="Century Gothic" w:cs="Ayuthaya"/>
          <w:color w:val="000090"/>
          <w:szCs w:val="22"/>
          <w:lang w:val="fr-FR"/>
        </w:rPr>
        <w:t xml:space="preserve"> (= 35€</w:t>
      </w:r>
      <w:r>
        <w:rPr>
          <w:rFonts w:ascii="Century Gothic" w:hAnsi="Century Gothic" w:cs="Ayuthaya"/>
          <w:color w:val="000090"/>
          <w:szCs w:val="22"/>
          <w:lang w:val="fr-FR"/>
        </w:rPr>
        <w:t xml:space="preserve"> + </w:t>
      </w:r>
      <w:r w:rsidRPr="006A2A7B">
        <w:rPr>
          <w:rFonts w:ascii="Century Gothic" w:hAnsi="Century Gothic" w:cs="Ayuthaya"/>
          <w:color w:val="000090"/>
          <w:szCs w:val="22"/>
          <w:lang w:val="fr-FR"/>
        </w:rPr>
        <w:t>5€ droit de jeu</w:t>
      </w:r>
      <w:r>
        <w:rPr>
          <w:rFonts w:ascii="Century Gothic" w:hAnsi="Century Gothic" w:cs="Ayuthaya"/>
          <w:color w:val="000090"/>
          <w:szCs w:val="22"/>
          <w:lang w:val="fr-FR"/>
        </w:rPr>
        <w:t xml:space="preserve">, </w:t>
      </w:r>
      <w:r w:rsidRPr="00626152">
        <w:rPr>
          <w:rFonts w:ascii="Century Gothic" w:hAnsi="Century Gothic" w:cs="Ayuthaya"/>
          <w:color w:val="000090"/>
          <w:szCs w:val="22"/>
          <w:u w:val="single"/>
          <w:lang w:val="fr-FR"/>
        </w:rPr>
        <w:t>total 40€</w:t>
      </w:r>
      <w:r w:rsidRPr="007B1F6A">
        <w:rPr>
          <w:rFonts w:ascii="Century Gothic" w:hAnsi="Century Gothic" w:cs="Ayuthaya"/>
          <w:color w:val="000090"/>
          <w:szCs w:val="22"/>
          <w:lang w:val="fr-FR"/>
        </w:rPr>
        <w:t>) ;</w:t>
      </w:r>
    </w:p>
    <w:p w14:paraId="3ABDE70C" w14:textId="77777777" w:rsidR="00D35DA7" w:rsidRPr="007B1F6A" w:rsidRDefault="00D35DA7" w:rsidP="00D35DA7">
      <w:pPr>
        <w:ind w:left="720"/>
        <w:rPr>
          <w:rFonts w:ascii="Century Gothic" w:hAnsi="Century Gothic" w:cs="Ayuthaya"/>
          <w:color w:val="000090"/>
          <w:szCs w:val="22"/>
          <w:lang w:val="fr-FR"/>
        </w:rPr>
      </w:pPr>
      <w:r>
        <w:rPr>
          <w:rFonts w:ascii="Century Gothic" w:hAnsi="Century Gothic" w:cs="Ayuthaya"/>
          <w:color w:val="000090"/>
          <w:szCs w:val="22"/>
          <w:lang w:val="fr-FR"/>
        </w:rPr>
        <w:t xml:space="preserve">* Des vouchers ne peuvent pas être utilisés pour payer le green </w:t>
      </w:r>
      <w:proofErr w:type="spellStart"/>
      <w:r>
        <w:rPr>
          <w:rFonts w:ascii="Century Gothic" w:hAnsi="Century Gothic" w:cs="Ayuthaya"/>
          <w:color w:val="000090"/>
          <w:szCs w:val="22"/>
          <w:lang w:val="fr-FR"/>
        </w:rPr>
        <w:t>fee</w:t>
      </w:r>
      <w:proofErr w:type="spellEnd"/>
      <w:r>
        <w:rPr>
          <w:rFonts w:ascii="Century Gothic" w:hAnsi="Century Gothic" w:cs="Ayuthaya"/>
          <w:color w:val="000090"/>
          <w:szCs w:val="22"/>
          <w:lang w:val="fr-FR"/>
        </w:rPr>
        <w:t xml:space="preserve"> et/ou le droit de jeu ;</w:t>
      </w:r>
    </w:p>
    <w:p w14:paraId="2255965F" w14:textId="77777777" w:rsidR="00D35DA7" w:rsidRPr="007B1F6A"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    « Tee-gift » pour tous les joueurs ;</w:t>
      </w:r>
      <w:r w:rsidRPr="007B1F6A">
        <w:rPr>
          <w:rFonts w:ascii="Century Gothic" w:hAnsi="Century Gothic" w:cs="Ayuthaya"/>
          <w:color w:val="000090"/>
          <w:szCs w:val="22"/>
          <w:lang w:val="fr-FR"/>
        </w:rPr>
        <w:tab/>
      </w:r>
    </w:p>
    <w:p w14:paraId="48767A47" w14:textId="77777777" w:rsidR="00D35DA7" w:rsidRPr="007B1F6A" w:rsidRDefault="00D35DA7" w:rsidP="00D35DA7">
      <w:pPr>
        <w:rPr>
          <w:rFonts w:ascii="Century Gothic" w:hAnsi="Century Gothic" w:cs="Ayuthaya"/>
          <w:color w:val="000090"/>
          <w:szCs w:val="22"/>
          <w:lang w:val="fr-FR"/>
        </w:rPr>
      </w:pPr>
    </w:p>
    <w:p w14:paraId="043DBF60"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lastRenderedPageBreak/>
        <w:t>-    Les compétitions se jouent selon les règles de St Andrews et du club visité. De par son inscription le joueur accepte ces règles et le fait que les décisions du comité organisateur (composé de 2 membres du club visité et d’1 membre du Comité PBGC, faisant fonction de président) sont définitives et sans recours.</w:t>
      </w:r>
    </w:p>
    <w:p w14:paraId="4FE38796" w14:textId="77777777" w:rsidR="00D35DA7" w:rsidRPr="006A2A7B" w:rsidRDefault="00D35DA7" w:rsidP="00D35DA7">
      <w:pPr>
        <w:rPr>
          <w:rFonts w:ascii="Century Gothic" w:hAnsi="Century Gothic" w:cs="Ayuthaya"/>
          <w:color w:val="000090"/>
          <w:szCs w:val="22"/>
          <w:lang w:val="fr-FR"/>
        </w:rPr>
      </w:pPr>
    </w:p>
    <w:p w14:paraId="66D56ACB"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3.</w:t>
      </w:r>
      <w:r w:rsidRPr="006A2A7B">
        <w:rPr>
          <w:rFonts w:ascii="Century Gothic" w:hAnsi="Century Gothic" w:cs="Ayuthaya"/>
          <w:b/>
          <w:color w:val="000090"/>
          <w:szCs w:val="22"/>
          <w:u w:val="single"/>
          <w:lang w:val="fr-FR"/>
        </w:rPr>
        <w:tab/>
      </w:r>
      <w:r>
        <w:rPr>
          <w:rFonts w:ascii="Century Gothic" w:hAnsi="Century Gothic" w:cs="Ayuthaya"/>
          <w:b/>
          <w:color w:val="000090"/>
          <w:szCs w:val="22"/>
          <w:u w:val="single"/>
          <w:lang w:val="fr-FR"/>
        </w:rPr>
        <w:t>Les c</w:t>
      </w:r>
      <w:r w:rsidRPr="006A2A7B">
        <w:rPr>
          <w:rFonts w:ascii="Century Gothic" w:hAnsi="Century Gothic" w:cs="Ayuthaya"/>
          <w:b/>
          <w:color w:val="000090"/>
          <w:szCs w:val="22"/>
          <w:u w:val="single"/>
          <w:lang w:val="fr-FR"/>
        </w:rPr>
        <w:t>atégories</w:t>
      </w:r>
      <w:r>
        <w:rPr>
          <w:rFonts w:ascii="Century Gothic" w:hAnsi="Century Gothic" w:cs="Ayuthaya"/>
          <w:b/>
          <w:color w:val="000090"/>
          <w:szCs w:val="22"/>
          <w:u w:val="single"/>
          <w:lang w:val="fr-FR"/>
        </w:rPr>
        <w:t xml:space="preserve"> des Qualifications du </w:t>
      </w:r>
      <w:proofErr w:type="spellStart"/>
      <w:r>
        <w:rPr>
          <w:rFonts w:ascii="Century Gothic" w:hAnsi="Century Gothic" w:cs="Ayuthaya"/>
          <w:b/>
          <w:color w:val="000090"/>
          <w:szCs w:val="22"/>
          <w:u w:val="single"/>
          <w:lang w:val="fr-FR"/>
        </w:rPr>
        <w:t>Trophy</w:t>
      </w:r>
      <w:proofErr w:type="spellEnd"/>
      <w:r w:rsidRPr="006A2A7B">
        <w:rPr>
          <w:rFonts w:ascii="Century Gothic" w:hAnsi="Century Gothic" w:cs="Ayuthaya"/>
          <w:b/>
          <w:color w:val="000090"/>
          <w:szCs w:val="22"/>
          <w:u w:val="single"/>
          <w:lang w:val="fr-FR"/>
        </w:rPr>
        <w:t xml:space="preserve"> </w:t>
      </w:r>
    </w:p>
    <w:p w14:paraId="246EDDC4" w14:textId="77777777" w:rsidR="00D35DA7" w:rsidRPr="006A2A7B" w:rsidRDefault="00D35DA7" w:rsidP="00D35DA7">
      <w:pPr>
        <w:rPr>
          <w:rFonts w:ascii="Century Gothic" w:hAnsi="Century Gothic" w:cs="Ayuthaya"/>
          <w:color w:val="000090"/>
          <w:szCs w:val="22"/>
          <w:lang w:val="fr-FR"/>
        </w:rPr>
      </w:pPr>
    </w:p>
    <w:p w14:paraId="4C3E70E2" w14:textId="77777777" w:rsidR="00D35DA7"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3 Catégories mixtes:</w:t>
      </w:r>
      <w:r>
        <w:rPr>
          <w:rFonts w:ascii="Century Gothic" w:hAnsi="Century Gothic" w:cs="Ayuthaya"/>
          <w:color w:val="000090"/>
          <w:szCs w:val="22"/>
          <w:lang w:val="fr-FR"/>
        </w:rPr>
        <w:t xml:space="preserve">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0 - 16,4</w:t>
      </w:r>
      <w:r>
        <w:rPr>
          <w:rFonts w:ascii="Century Gothic" w:hAnsi="Century Gothic" w:cs="Ayuthaya"/>
          <w:color w:val="000090"/>
          <w:szCs w:val="22"/>
          <w:lang w:val="fr-FR"/>
        </w:rPr>
        <w:t> </w:t>
      </w:r>
      <w:r w:rsidR="0096393F">
        <w:rPr>
          <w:rFonts w:ascii="Century Gothic" w:hAnsi="Century Gothic" w:cs="Ayuthaya"/>
          <w:color w:val="000090"/>
          <w:szCs w:val="22"/>
          <w:lang w:val="fr-FR"/>
        </w:rPr>
        <w:t>(Back Tee)</w:t>
      </w:r>
      <w:r>
        <w:rPr>
          <w:rFonts w:ascii="Century Gothic" w:hAnsi="Century Gothic" w:cs="Ayuthaya"/>
          <w:color w:val="000090"/>
          <w:szCs w:val="22"/>
          <w:lang w:val="fr-FR"/>
        </w:rPr>
        <w:t xml:space="preserve">;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1</w:t>
      </w:r>
      <w:r w:rsidRPr="006A2A7B">
        <w:rPr>
          <w:rFonts w:ascii="Century Gothic" w:hAnsi="Century Gothic" w:cs="Ayuthaya"/>
          <w:color w:val="000090"/>
          <w:szCs w:val="22"/>
          <w:lang w:val="fr-FR"/>
        </w:rPr>
        <w:t>6,5 - 24,4</w:t>
      </w:r>
      <w:r>
        <w:rPr>
          <w:rFonts w:ascii="Century Gothic" w:hAnsi="Century Gothic" w:cs="Ayuthaya"/>
          <w:color w:val="000090"/>
          <w:szCs w:val="22"/>
          <w:lang w:val="fr-FR"/>
        </w:rPr>
        <w:t> </w:t>
      </w:r>
      <w:r w:rsidR="0096393F">
        <w:rPr>
          <w:rFonts w:ascii="Century Gothic" w:hAnsi="Century Gothic" w:cs="Ayuthaya"/>
          <w:color w:val="000090"/>
          <w:szCs w:val="22"/>
          <w:lang w:val="fr-FR"/>
        </w:rPr>
        <w:t>(Front Tee)</w:t>
      </w:r>
      <w:r>
        <w:rPr>
          <w:rFonts w:ascii="Century Gothic" w:hAnsi="Century Gothic" w:cs="Ayuthaya"/>
          <w:color w:val="000090"/>
          <w:szCs w:val="22"/>
          <w:lang w:val="fr-FR"/>
        </w:rPr>
        <w:t xml:space="preserve">;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 xml:space="preserve">24,5 </w:t>
      </w:r>
      <w:r w:rsidR="0096393F">
        <w:rPr>
          <w:rFonts w:ascii="Century Gothic" w:hAnsi="Century Gothic" w:cs="Ayuthaya"/>
          <w:color w:val="000090"/>
          <w:szCs w:val="22"/>
          <w:lang w:val="fr-FR"/>
        </w:rPr>
        <w:t>–</w:t>
      </w:r>
      <w:r w:rsidRPr="006A2A7B">
        <w:rPr>
          <w:rFonts w:ascii="Century Gothic" w:hAnsi="Century Gothic" w:cs="Ayuthaya"/>
          <w:color w:val="000090"/>
          <w:szCs w:val="22"/>
          <w:lang w:val="fr-FR"/>
        </w:rPr>
        <w:t xml:space="preserve"> 36</w:t>
      </w:r>
      <w:r w:rsidR="0096393F">
        <w:rPr>
          <w:rFonts w:ascii="Century Gothic" w:hAnsi="Century Gothic" w:cs="Ayuthaya"/>
          <w:color w:val="000090"/>
          <w:szCs w:val="22"/>
          <w:lang w:val="fr-FR"/>
        </w:rPr>
        <w:t xml:space="preserve"> (Front Tee)</w:t>
      </w:r>
      <w:r>
        <w:rPr>
          <w:rFonts w:ascii="Century Gothic" w:hAnsi="Century Gothic" w:cs="Ayuthaya"/>
          <w:color w:val="000090"/>
          <w:szCs w:val="22"/>
          <w:lang w:val="fr-FR"/>
        </w:rPr>
        <w:t>;</w:t>
      </w:r>
    </w:p>
    <w:p w14:paraId="127D6F49" w14:textId="77F93C8D"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1 Prix brut mixte « over all »</w:t>
      </w:r>
      <w:r w:rsidR="00584ED8">
        <w:rPr>
          <w:rFonts w:ascii="Century Gothic" w:hAnsi="Century Gothic" w:cs="Ayuthaya"/>
          <w:color w:val="000090"/>
          <w:szCs w:val="22"/>
          <w:lang w:val="fr-FR"/>
        </w:rPr>
        <w:t xml:space="preserve"> (Back Tee)</w:t>
      </w:r>
    </w:p>
    <w:p w14:paraId="71230D8C" w14:textId="77777777" w:rsidR="00D35DA7" w:rsidRPr="006A2A7B" w:rsidRDefault="00D35DA7" w:rsidP="00D35DA7">
      <w:pPr>
        <w:rPr>
          <w:rFonts w:ascii="Century Gothic" w:hAnsi="Century Gothic" w:cs="Ayuthaya"/>
          <w:color w:val="000090"/>
          <w:szCs w:val="22"/>
          <w:lang w:val="fr-FR"/>
        </w:rPr>
      </w:pPr>
    </w:p>
    <w:p w14:paraId="68CB9F61"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4.</w:t>
      </w:r>
      <w:r w:rsidRPr="006A2A7B">
        <w:rPr>
          <w:rFonts w:ascii="Century Gothic" w:hAnsi="Century Gothic" w:cs="Ayuthaya"/>
          <w:b/>
          <w:color w:val="000090"/>
          <w:szCs w:val="22"/>
          <w:u w:val="single"/>
          <w:lang w:val="fr-FR"/>
        </w:rPr>
        <w:tab/>
      </w:r>
      <w:r>
        <w:rPr>
          <w:rFonts w:ascii="Century Gothic" w:hAnsi="Century Gothic" w:cs="Ayuthaya"/>
          <w:b/>
          <w:color w:val="000090"/>
          <w:szCs w:val="22"/>
          <w:u w:val="single"/>
          <w:lang w:val="fr-FR"/>
        </w:rPr>
        <w:t xml:space="preserve">La dotation des Qualifications du </w:t>
      </w:r>
      <w:proofErr w:type="spellStart"/>
      <w:r>
        <w:rPr>
          <w:rFonts w:ascii="Century Gothic" w:hAnsi="Century Gothic" w:cs="Ayuthaya"/>
          <w:b/>
          <w:color w:val="000090"/>
          <w:szCs w:val="22"/>
          <w:u w:val="single"/>
          <w:lang w:val="fr-FR"/>
        </w:rPr>
        <w:t>Trophy</w:t>
      </w:r>
      <w:proofErr w:type="spellEnd"/>
      <w:r w:rsidRPr="006A2A7B">
        <w:rPr>
          <w:rFonts w:ascii="Century Gothic" w:hAnsi="Century Gothic" w:cs="Ayuthaya"/>
          <w:b/>
          <w:color w:val="000090"/>
          <w:szCs w:val="22"/>
          <w:u w:val="single"/>
          <w:lang w:val="fr-FR"/>
        </w:rPr>
        <w:t xml:space="preserve"> </w:t>
      </w:r>
    </w:p>
    <w:p w14:paraId="66AE3F40" w14:textId="77777777" w:rsidR="00D35DA7" w:rsidRPr="006A2A7B" w:rsidRDefault="00D35DA7" w:rsidP="00D35DA7">
      <w:pPr>
        <w:rPr>
          <w:rFonts w:ascii="Century Gothic" w:hAnsi="Century Gothic" w:cs="Ayuthaya"/>
          <w:color w:val="000090"/>
          <w:szCs w:val="22"/>
          <w:lang w:val="fr-FR"/>
        </w:rPr>
      </w:pPr>
    </w:p>
    <w:p w14:paraId="45BD737C" w14:textId="77777777" w:rsidR="00D35DA7" w:rsidRDefault="00D35DA7" w:rsidP="00D35DA7">
      <w:pPr>
        <w:rPr>
          <w:rFonts w:ascii="Century Gothic" w:hAnsi="Century Gothic" w:cs="Ayuthaya"/>
          <w:color w:val="000090"/>
          <w:szCs w:val="22"/>
          <w:lang w:val="fr-FR"/>
        </w:rPr>
      </w:pPr>
      <w:r w:rsidRPr="006A2A7B">
        <w:rPr>
          <w:rFonts w:ascii="Century Gothic" w:hAnsi="Century Gothic" w:cs="Ayuthaya"/>
          <w:color w:val="000090"/>
          <w:szCs w:val="22"/>
          <w:lang w:val="fr-FR"/>
        </w:rPr>
        <w:t xml:space="preserve">Le PBGC prend en charge la table de prix grâce à ses </w:t>
      </w:r>
      <w:r>
        <w:rPr>
          <w:rFonts w:ascii="Century Gothic" w:hAnsi="Century Gothic" w:cs="Ayuthaya"/>
          <w:color w:val="000090"/>
          <w:szCs w:val="22"/>
          <w:lang w:val="fr-FR"/>
        </w:rPr>
        <w:t>partenaires (v</w:t>
      </w:r>
      <w:r w:rsidRPr="006A2A7B">
        <w:rPr>
          <w:rFonts w:ascii="Century Gothic" w:hAnsi="Century Gothic" w:cs="Ayuthaya"/>
          <w:color w:val="000090"/>
          <w:szCs w:val="22"/>
          <w:lang w:val="fr-FR"/>
        </w:rPr>
        <w:t>oir ci-dessous).</w:t>
      </w:r>
    </w:p>
    <w:p w14:paraId="100431D8" w14:textId="77777777" w:rsidR="00D35DA7" w:rsidRDefault="00D35DA7" w:rsidP="00D35DA7">
      <w:pPr>
        <w:rPr>
          <w:rFonts w:ascii="Century Gothic" w:hAnsi="Century Gothic" w:cs="Ayuthaya"/>
          <w:color w:val="000090"/>
          <w:szCs w:val="22"/>
          <w:lang w:val="fr-FR"/>
        </w:rPr>
      </w:pPr>
    </w:p>
    <w:p w14:paraId="0BF8DE20" w14:textId="77777777" w:rsidR="00D35DA7" w:rsidRPr="006A2A7B"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La présence à la Distribution des Prix en « </w:t>
      </w:r>
      <w:r w:rsidRPr="00686366">
        <w:rPr>
          <w:rFonts w:ascii="Century Gothic" w:hAnsi="Century Gothic" w:cs="Ayuthaya"/>
          <w:color w:val="000090"/>
          <w:szCs w:val="22"/>
          <w:u w:val="single"/>
          <w:lang w:val="fr-FR"/>
        </w:rPr>
        <w:t>tenue de ville (être changé/pas en tenue de jeu)</w:t>
      </w:r>
      <w:r>
        <w:rPr>
          <w:rFonts w:ascii="Century Gothic" w:hAnsi="Century Gothic" w:cs="Ayuthaya"/>
          <w:color w:val="000090"/>
          <w:szCs w:val="22"/>
          <w:lang w:val="fr-FR"/>
        </w:rPr>
        <w:t xml:space="preserve"> » est indispensable pour recevoir un prix ou/et être qualifié pour la finale. </w:t>
      </w:r>
    </w:p>
    <w:p w14:paraId="656E1D02" w14:textId="77777777" w:rsidR="00D35DA7" w:rsidRPr="006A2A7B" w:rsidRDefault="00D35DA7" w:rsidP="00D35DA7">
      <w:pPr>
        <w:rPr>
          <w:rFonts w:ascii="Century Gothic" w:hAnsi="Century Gothic" w:cs="Ayuthaya"/>
          <w:color w:val="000090"/>
          <w:szCs w:val="22"/>
          <w:lang w:val="fr-FR"/>
        </w:rPr>
      </w:pPr>
    </w:p>
    <w:p w14:paraId="4C5BB615" w14:textId="77777777" w:rsidR="00D35DA7" w:rsidRPr="00DE3456" w:rsidRDefault="00D35DA7" w:rsidP="00D35DA7">
      <w:pPr>
        <w:tabs>
          <w:tab w:val="left" w:pos="284"/>
        </w:tabs>
        <w:rPr>
          <w:rFonts w:ascii="Century Gothic" w:hAnsi="Century Gothic" w:cs="Ayuthaya"/>
          <w:color w:val="000090"/>
          <w:szCs w:val="22"/>
          <w:u w:val="single"/>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t xml:space="preserve">3 Prix </w:t>
      </w:r>
      <w:r>
        <w:rPr>
          <w:rFonts w:ascii="Century Gothic" w:hAnsi="Century Gothic" w:cs="Ayuthaya"/>
          <w:color w:val="000090"/>
          <w:szCs w:val="22"/>
          <w:lang w:val="fr-FR"/>
        </w:rPr>
        <w:t>net par catégorie</w:t>
      </w:r>
      <w:r>
        <w:rPr>
          <w:rFonts w:ascii="Century Gothic" w:hAnsi="Century Gothic" w:cs="Ayuthaya"/>
          <w:color w:val="000090"/>
          <w:szCs w:val="22"/>
          <w:lang w:val="fr-FR"/>
        </w:rPr>
        <w:tab/>
      </w:r>
    </w:p>
    <w:p w14:paraId="75653418" w14:textId="77777777" w:rsidR="00D35DA7" w:rsidRDefault="00D35DA7" w:rsidP="00D35DA7">
      <w:pPr>
        <w:tabs>
          <w:tab w:val="left" w:pos="284"/>
        </w:tabs>
        <w:rPr>
          <w:rFonts w:ascii="Century Gothic" w:hAnsi="Century Gothic" w:cs="Ayuthaya"/>
          <w:color w:val="000090"/>
          <w:szCs w:val="22"/>
          <w:lang w:val="fr-FR"/>
        </w:rPr>
      </w:pPr>
      <w:r w:rsidRPr="006A2A7B">
        <w:rPr>
          <w:rFonts w:ascii="Century Gothic" w:hAnsi="Century Gothic" w:cs="Ayuthaya"/>
          <w:color w:val="000090"/>
          <w:szCs w:val="22"/>
          <w:lang w:val="fr-FR"/>
        </w:rPr>
        <w:t>-</w:t>
      </w:r>
      <w:r w:rsidRPr="006A2A7B">
        <w:rPr>
          <w:rFonts w:ascii="Century Gothic" w:hAnsi="Century Gothic" w:cs="Ayuthaya"/>
          <w:color w:val="000090"/>
          <w:szCs w:val="22"/>
          <w:lang w:val="fr-FR"/>
        </w:rPr>
        <w:tab/>
      </w:r>
      <w:r>
        <w:rPr>
          <w:rFonts w:ascii="Century Gothic" w:hAnsi="Century Gothic" w:cs="Ayuthaya"/>
          <w:color w:val="000090"/>
          <w:szCs w:val="22"/>
          <w:lang w:val="fr-FR"/>
        </w:rPr>
        <w:t xml:space="preserve">1 Prix brut mixte « over all » </w:t>
      </w:r>
    </w:p>
    <w:p w14:paraId="468C6F36" w14:textId="26774CE0" w:rsidR="00D35DA7" w:rsidRDefault="00D35DA7" w:rsidP="00D35DA7">
      <w:pPr>
        <w:tabs>
          <w:tab w:val="left" w:pos="284"/>
        </w:tabs>
        <w:rPr>
          <w:rFonts w:ascii="Century Gothic" w:hAnsi="Century Gothic" w:cs="Ayuthaya"/>
          <w:color w:val="000090"/>
          <w:szCs w:val="22"/>
          <w:lang w:val="fr-FR"/>
        </w:rPr>
      </w:pPr>
      <w:r>
        <w:rPr>
          <w:rFonts w:ascii="Century Gothic" w:hAnsi="Century Gothic" w:cs="Ayuthaya"/>
          <w:color w:val="000090"/>
          <w:szCs w:val="22"/>
          <w:lang w:val="fr-FR"/>
        </w:rPr>
        <w:t>-</w:t>
      </w:r>
      <w:r>
        <w:rPr>
          <w:rFonts w:ascii="Century Gothic" w:hAnsi="Century Gothic" w:cs="Ayuthaya"/>
          <w:color w:val="000090"/>
          <w:szCs w:val="22"/>
          <w:lang w:val="fr-FR"/>
        </w:rPr>
        <w:tab/>
      </w:r>
      <w:r w:rsidR="00D14EDD" w:rsidRPr="00DD4D3D">
        <w:rPr>
          <w:rFonts w:ascii="Century Gothic" w:hAnsi="Century Gothic" w:cs="Ayuthaya"/>
          <w:color w:val="000090"/>
          <w:szCs w:val="22"/>
          <w:lang w:val="fr-FR"/>
        </w:rPr>
        <w:t>1</w:t>
      </w:r>
      <w:r w:rsidRPr="00DD4D3D">
        <w:rPr>
          <w:rFonts w:ascii="Century Gothic" w:hAnsi="Century Gothic" w:cs="Ayuthaya"/>
          <w:color w:val="000090"/>
          <w:szCs w:val="22"/>
          <w:lang w:val="fr-FR"/>
        </w:rPr>
        <w:t xml:space="preserve"> « </w:t>
      </w:r>
      <w:proofErr w:type="spellStart"/>
      <w:r w:rsidRPr="00DD4D3D">
        <w:rPr>
          <w:rFonts w:ascii="Century Gothic" w:hAnsi="Century Gothic" w:cs="Ayuthaya"/>
          <w:color w:val="000090"/>
          <w:szCs w:val="22"/>
          <w:lang w:val="fr-FR"/>
        </w:rPr>
        <w:t>Nearest</w:t>
      </w:r>
      <w:proofErr w:type="spellEnd"/>
      <w:r w:rsidRPr="00DD4D3D">
        <w:rPr>
          <w:rFonts w:ascii="Century Gothic" w:hAnsi="Century Gothic" w:cs="Ayuthaya"/>
          <w:color w:val="000090"/>
          <w:szCs w:val="22"/>
          <w:lang w:val="fr-FR"/>
        </w:rPr>
        <w:t xml:space="preserve"> to the Flag » mixte</w:t>
      </w:r>
    </w:p>
    <w:p w14:paraId="14933313" w14:textId="50F471DB" w:rsidR="00D35DA7" w:rsidRDefault="00D35DA7" w:rsidP="00584ED8">
      <w:pPr>
        <w:tabs>
          <w:tab w:val="left" w:pos="284"/>
        </w:tabs>
        <w:ind w:left="280" w:hanging="280"/>
        <w:rPr>
          <w:rFonts w:ascii="Century Gothic" w:hAnsi="Century Gothic" w:cs="Ayuthaya"/>
          <w:color w:val="000090"/>
          <w:szCs w:val="22"/>
          <w:lang w:val="fr-FR"/>
        </w:rPr>
      </w:pPr>
      <w:r>
        <w:rPr>
          <w:rFonts w:ascii="Century Gothic" w:hAnsi="Century Gothic" w:cs="Ayuthaya"/>
          <w:color w:val="000090"/>
          <w:szCs w:val="22"/>
          <w:lang w:val="fr-FR"/>
        </w:rPr>
        <w:t>-</w:t>
      </w:r>
      <w:r>
        <w:rPr>
          <w:rFonts w:ascii="Century Gothic" w:hAnsi="Century Gothic" w:cs="Ayuthaya"/>
          <w:color w:val="000090"/>
          <w:szCs w:val="22"/>
          <w:lang w:val="fr-FR"/>
        </w:rPr>
        <w:tab/>
      </w:r>
      <w:r w:rsidR="00584ED8">
        <w:rPr>
          <w:rFonts w:ascii="Century Gothic" w:hAnsi="Century Gothic" w:cs="Ayuthaya"/>
          <w:color w:val="000090"/>
          <w:szCs w:val="22"/>
          <w:lang w:val="fr-FR"/>
        </w:rPr>
        <w:t>3</w:t>
      </w:r>
      <w:r>
        <w:rPr>
          <w:rFonts w:ascii="Century Gothic" w:hAnsi="Century Gothic" w:cs="Ayuthaya"/>
          <w:color w:val="000090"/>
          <w:szCs w:val="22"/>
          <w:lang w:val="fr-FR"/>
        </w:rPr>
        <w:t xml:space="preserve"> Prix « Présence à la distribution des Prix » tiré</w:t>
      </w:r>
      <w:r w:rsidR="00584ED8">
        <w:rPr>
          <w:rFonts w:ascii="Century Gothic" w:hAnsi="Century Gothic" w:cs="Ayuthaya"/>
          <w:color w:val="000090"/>
          <w:szCs w:val="22"/>
          <w:lang w:val="fr-FR"/>
        </w:rPr>
        <w:t>s</w:t>
      </w:r>
      <w:r>
        <w:rPr>
          <w:rFonts w:ascii="Century Gothic" w:hAnsi="Century Gothic" w:cs="Ayuthaya"/>
          <w:color w:val="000090"/>
          <w:szCs w:val="22"/>
          <w:lang w:val="fr-FR"/>
        </w:rPr>
        <w:t xml:space="preserve"> au sort entre les joueurs présents</w:t>
      </w:r>
      <w:r w:rsidR="00584ED8">
        <w:rPr>
          <w:rFonts w:ascii="Century Gothic" w:hAnsi="Century Gothic" w:cs="Ayuthaya"/>
          <w:color w:val="000090"/>
          <w:szCs w:val="22"/>
          <w:lang w:val="fr-FR"/>
        </w:rPr>
        <w:t xml:space="preserve"> ayant rempli préalablement un coupon réponse.</w:t>
      </w:r>
    </w:p>
    <w:p w14:paraId="6E1B2C2D" w14:textId="77777777" w:rsidR="00D35DA7" w:rsidRDefault="00D35DA7" w:rsidP="00D35DA7">
      <w:pPr>
        <w:tabs>
          <w:tab w:val="left" w:pos="284"/>
        </w:tabs>
        <w:rPr>
          <w:rFonts w:ascii="Century Gothic" w:hAnsi="Century Gothic" w:cs="Ayuthaya"/>
          <w:color w:val="000090"/>
          <w:szCs w:val="22"/>
          <w:lang w:val="fr-FR"/>
        </w:rPr>
      </w:pPr>
    </w:p>
    <w:p w14:paraId="237AB71B" w14:textId="520B97D9" w:rsidR="00D35DA7" w:rsidRPr="00430D1B" w:rsidRDefault="00D35DA7" w:rsidP="00D35DA7">
      <w:pPr>
        <w:tabs>
          <w:tab w:val="left" w:pos="284"/>
        </w:tabs>
        <w:rPr>
          <w:rFonts w:ascii="Century Gothic" w:hAnsi="Century Gothic" w:cs="Ayuthaya"/>
          <w:color w:val="000090"/>
          <w:szCs w:val="22"/>
          <w:lang w:val="fr-FR"/>
        </w:rPr>
      </w:pPr>
      <w:r w:rsidRPr="00A06575">
        <w:rPr>
          <w:rFonts w:ascii="Century Gothic" w:hAnsi="Century Gothic" w:cs="Ayuthaya"/>
          <w:color w:val="000090"/>
          <w:szCs w:val="22"/>
          <w:u w:val="single"/>
          <w:lang w:val="fr-FR"/>
        </w:rPr>
        <w:t>Le</w:t>
      </w:r>
      <w:r w:rsidRPr="00DE3456">
        <w:rPr>
          <w:rFonts w:ascii="Century Gothic" w:hAnsi="Century Gothic" w:cs="Ayuthaya"/>
          <w:color w:val="000090"/>
          <w:szCs w:val="22"/>
          <w:u w:val="single"/>
          <w:lang w:val="fr-FR"/>
        </w:rPr>
        <w:t xml:space="preserve"> meilleur score net de chaque catégorie</w:t>
      </w:r>
      <w:r>
        <w:rPr>
          <w:rFonts w:ascii="Century Gothic" w:hAnsi="Century Gothic" w:cs="Ayuthaya"/>
          <w:color w:val="000090"/>
          <w:szCs w:val="22"/>
          <w:u w:val="single"/>
          <w:lang w:val="fr-FR"/>
        </w:rPr>
        <w:t xml:space="preserve"> et le meilleur score brut</w:t>
      </w:r>
      <w:r w:rsidRPr="00DE3456">
        <w:rPr>
          <w:rFonts w:ascii="Century Gothic" w:hAnsi="Century Gothic" w:cs="Ayuthaya"/>
          <w:color w:val="000090"/>
          <w:szCs w:val="22"/>
          <w:u w:val="single"/>
          <w:lang w:val="fr-FR"/>
        </w:rPr>
        <w:t xml:space="preserve"> se qualifie</w:t>
      </w:r>
      <w:r>
        <w:rPr>
          <w:rFonts w:ascii="Century Gothic" w:hAnsi="Century Gothic" w:cs="Ayuthaya"/>
          <w:color w:val="000090"/>
          <w:szCs w:val="22"/>
          <w:u w:val="single"/>
          <w:lang w:val="fr-FR"/>
        </w:rPr>
        <w:t>nt</w:t>
      </w:r>
      <w:r w:rsidRPr="00DE3456">
        <w:rPr>
          <w:rFonts w:ascii="Century Gothic" w:hAnsi="Century Gothic" w:cs="Ayuthaya"/>
          <w:color w:val="000090"/>
          <w:szCs w:val="22"/>
          <w:u w:val="single"/>
          <w:lang w:val="fr-FR"/>
        </w:rPr>
        <w:t xml:space="preserve"> pour la finale </w:t>
      </w:r>
      <w:r w:rsidR="00AA6DF9">
        <w:rPr>
          <w:rFonts w:ascii="Century Gothic" w:hAnsi="Century Gothic" w:cs="Ayuthaya"/>
          <w:color w:val="000090"/>
          <w:szCs w:val="22"/>
          <w:u w:val="single"/>
          <w:lang w:val="fr-FR"/>
        </w:rPr>
        <w:t>au Touquet</w:t>
      </w:r>
      <w:r w:rsidRPr="00EB3794">
        <w:rPr>
          <w:rFonts w:ascii="Century Gothic" w:hAnsi="Century Gothic" w:cs="Ayuthaya"/>
          <w:color w:val="000090"/>
          <w:szCs w:val="22"/>
          <w:lang w:val="fr-FR"/>
        </w:rPr>
        <w:t xml:space="preserve">. </w:t>
      </w:r>
      <w:r>
        <w:rPr>
          <w:rFonts w:ascii="Century Gothic" w:hAnsi="Century Gothic" w:cs="Ayuthaya"/>
          <w:color w:val="000090"/>
          <w:szCs w:val="22"/>
          <w:lang w:val="fr-FR"/>
        </w:rPr>
        <w:t>En cas de cumul, le brut prime sur le net. En cas d’égalité de score, le départage se fera sur base de l’handicap: en brut, le plus haut handicap ; en net, l’handicap le plus bas.</w:t>
      </w:r>
    </w:p>
    <w:p w14:paraId="35CF4AEB" w14:textId="77777777" w:rsidR="00D35DA7" w:rsidRDefault="00D35DA7" w:rsidP="00D35DA7">
      <w:pPr>
        <w:tabs>
          <w:tab w:val="left" w:pos="284"/>
        </w:tabs>
        <w:rPr>
          <w:rFonts w:ascii="Century Gothic" w:hAnsi="Century Gothic" w:cs="Ayuthaya"/>
          <w:color w:val="000090"/>
          <w:szCs w:val="22"/>
          <w:u w:val="single"/>
          <w:lang w:val="fr-FR"/>
        </w:rPr>
      </w:pPr>
    </w:p>
    <w:p w14:paraId="6C79F77B" w14:textId="77777777" w:rsidR="00D35DA7" w:rsidRPr="007B1F6A" w:rsidRDefault="00D35DA7" w:rsidP="00D35DA7">
      <w:pPr>
        <w:tabs>
          <w:tab w:val="left" w:pos="284"/>
        </w:tabs>
        <w:rPr>
          <w:rFonts w:ascii="Century Gothic" w:hAnsi="Century Gothic" w:cs="Ayuthaya"/>
          <w:color w:val="000090"/>
          <w:szCs w:val="22"/>
          <w:u w:val="single"/>
          <w:lang w:val="fr-FR"/>
        </w:rPr>
      </w:pPr>
      <w:r w:rsidRPr="007B1F6A">
        <w:rPr>
          <w:rFonts w:ascii="Century Gothic" w:hAnsi="Century Gothic" w:cs="Ayuthaya"/>
          <w:color w:val="000090"/>
          <w:szCs w:val="22"/>
          <w:lang w:val="fr-FR"/>
        </w:rPr>
        <w:t>Si le joueur qualifié ne peut pas jouer la finale, il ne sera pas remplacé.</w:t>
      </w:r>
    </w:p>
    <w:p w14:paraId="1E1808EB" w14:textId="77777777" w:rsidR="00D35DA7" w:rsidRPr="007B1F6A" w:rsidRDefault="00D35DA7" w:rsidP="00D35DA7">
      <w:pPr>
        <w:tabs>
          <w:tab w:val="left" w:pos="284"/>
        </w:tabs>
        <w:rPr>
          <w:rFonts w:ascii="Century Gothic" w:hAnsi="Century Gothic" w:cs="Ayuthaya"/>
          <w:color w:val="000090"/>
          <w:szCs w:val="22"/>
          <w:u w:val="single"/>
          <w:lang w:val="fr-FR"/>
        </w:rPr>
      </w:pPr>
    </w:p>
    <w:p w14:paraId="1B1AF41E"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 xml:space="preserve">Les participants qui jouent plusieurs manches, ne peuvent gagner qu’une fois leur place en finale. Si un joueur gagnait une 2 </w:t>
      </w:r>
      <w:proofErr w:type="spellStart"/>
      <w:r w:rsidRPr="007B1F6A">
        <w:rPr>
          <w:rFonts w:ascii="Century Gothic" w:hAnsi="Century Gothic" w:cs="Ayuthaya"/>
          <w:color w:val="000090"/>
          <w:szCs w:val="22"/>
          <w:lang w:val="fr-FR"/>
        </w:rPr>
        <w:t>ème</w:t>
      </w:r>
      <w:proofErr w:type="spellEnd"/>
      <w:r w:rsidRPr="007B1F6A">
        <w:rPr>
          <w:rFonts w:ascii="Century Gothic" w:hAnsi="Century Gothic" w:cs="Ayuthaya"/>
          <w:color w:val="000090"/>
          <w:szCs w:val="22"/>
          <w:lang w:val="fr-FR"/>
        </w:rPr>
        <w:t xml:space="preserve"> fois, sa place de qualifié ira automatiquement au joueur suivant de sa catégorie.</w:t>
      </w:r>
      <w:r>
        <w:rPr>
          <w:rFonts w:ascii="Century Gothic" w:hAnsi="Century Gothic" w:cs="Ayuthaya"/>
          <w:color w:val="000090"/>
          <w:szCs w:val="22"/>
          <w:lang w:val="fr-FR"/>
        </w:rPr>
        <w:t xml:space="preserve"> </w:t>
      </w:r>
    </w:p>
    <w:p w14:paraId="7413E715" w14:textId="77777777" w:rsidR="00D35DA7" w:rsidRDefault="00D35DA7" w:rsidP="00D35DA7">
      <w:pPr>
        <w:rPr>
          <w:rFonts w:ascii="Century Gothic" w:hAnsi="Century Gothic" w:cs="Ayuthaya"/>
          <w:color w:val="000090"/>
          <w:szCs w:val="22"/>
          <w:lang w:val="fr-FR"/>
        </w:rPr>
      </w:pPr>
    </w:p>
    <w:p w14:paraId="3A94F5B5" w14:textId="77777777" w:rsidR="00D35DA7" w:rsidRDefault="00D35DA7" w:rsidP="00D35DA7">
      <w:pPr>
        <w:rPr>
          <w:rFonts w:ascii="Century Gothic" w:hAnsi="Century Gothic" w:cs="Ayuthaya"/>
          <w:color w:val="000090"/>
          <w:szCs w:val="22"/>
          <w:lang w:val="fr-FR"/>
        </w:rPr>
      </w:pPr>
    </w:p>
    <w:p w14:paraId="7FA2FBF0" w14:textId="77777777" w:rsidR="00D35DA7" w:rsidRPr="006A2A7B" w:rsidRDefault="00D35DA7" w:rsidP="00D35DA7">
      <w:pPr>
        <w:rPr>
          <w:rFonts w:ascii="Century Gothic" w:hAnsi="Century Gothic" w:cs="Ayuthaya"/>
          <w:color w:val="000090"/>
          <w:szCs w:val="22"/>
          <w:lang w:val="fr-FR"/>
        </w:rPr>
      </w:pPr>
    </w:p>
    <w:p w14:paraId="2AA82890" w14:textId="77777777" w:rsidR="00D35DA7" w:rsidRDefault="00D35DA7" w:rsidP="00D35DA7">
      <w:pPr>
        <w:tabs>
          <w:tab w:val="left" w:pos="284"/>
        </w:tabs>
        <w:rPr>
          <w:rFonts w:ascii="Century Gothic" w:hAnsi="Century Gothic" w:cs="Ayuthaya"/>
          <w:b/>
          <w:color w:val="000090"/>
          <w:szCs w:val="22"/>
          <w:u w:val="single"/>
          <w:lang w:val="fr-FR"/>
        </w:rPr>
      </w:pPr>
    </w:p>
    <w:p w14:paraId="1028F841" w14:textId="77777777" w:rsidR="00D35DA7" w:rsidRPr="006A2A7B" w:rsidRDefault="00D35DA7" w:rsidP="00D35DA7">
      <w:pPr>
        <w:tabs>
          <w:tab w:val="left" w:pos="284"/>
        </w:tabs>
        <w:rPr>
          <w:rFonts w:ascii="Century Gothic" w:hAnsi="Century Gothic" w:cs="Ayuthaya"/>
          <w:b/>
          <w:color w:val="000090"/>
          <w:szCs w:val="22"/>
          <w:u w:val="single"/>
          <w:lang w:val="fr-FR"/>
        </w:rPr>
      </w:pPr>
      <w:r w:rsidRPr="006A2A7B">
        <w:rPr>
          <w:rFonts w:ascii="Century Gothic" w:hAnsi="Century Gothic" w:cs="Ayuthaya"/>
          <w:b/>
          <w:color w:val="000090"/>
          <w:szCs w:val="22"/>
          <w:u w:val="single"/>
          <w:lang w:val="fr-FR"/>
        </w:rPr>
        <w:t>5.</w:t>
      </w:r>
      <w:r w:rsidRPr="006A2A7B">
        <w:rPr>
          <w:rFonts w:ascii="Century Gothic" w:hAnsi="Century Gothic" w:cs="Ayuthaya"/>
          <w:b/>
          <w:color w:val="000090"/>
          <w:szCs w:val="22"/>
          <w:u w:val="single"/>
          <w:lang w:val="fr-FR"/>
        </w:rPr>
        <w:tab/>
        <w:t>La finale</w:t>
      </w:r>
      <w:r>
        <w:rPr>
          <w:rFonts w:ascii="Century Gothic" w:hAnsi="Century Gothic" w:cs="Ayuthaya"/>
          <w:b/>
          <w:color w:val="000090"/>
          <w:szCs w:val="22"/>
          <w:u w:val="single"/>
          <w:lang w:val="fr-FR"/>
        </w:rPr>
        <w:t xml:space="preserve"> du </w:t>
      </w:r>
      <w:proofErr w:type="spellStart"/>
      <w:r>
        <w:rPr>
          <w:rFonts w:ascii="Century Gothic" w:hAnsi="Century Gothic" w:cs="Ayuthaya"/>
          <w:b/>
          <w:color w:val="000090"/>
          <w:szCs w:val="22"/>
          <w:u w:val="single"/>
          <w:lang w:val="fr-FR"/>
        </w:rPr>
        <w:t>Trophy</w:t>
      </w:r>
      <w:proofErr w:type="spellEnd"/>
      <w:r w:rsidRPr="006A2A7B">
        <w:rPr>
          <w:rFonts w:ascii="Century Gothic" w:hAnsi="Century Gothic" w:cs="Ayuthaya"/>
          <w:b/>
          <w:color w:val="000090"/>
          <w:szCs w:val="22"/>
          <w:u w:val="single"/>
          <w:lang w:val="fr-FR"/>
        </w:rPr>
        <w:t xml:space="preserve"> </w:t>
      </w:r>
    </w:p>
    <w:p w14:paraId="0EC88439" w14:textId="77777777" w:rsidR="00D35DA7" w:rsidRPr="006A2A7B" w:rsidRDefault="00D35DA7" w:rsidP="00D35DA7">
      <w:pPr>
        <w:rPr>
          <w:rFonts w:ascii="Century Gothic" w:hAnsi="Century Gothic" w:cs="Ayuthaya"/>
          <w:color w:val="000090"/>
          <w:szCs w:val="22"/>
          <w:lang w:val="fr-FR"/>
        </w:rPr>
      </w:pPr>
    </w:p>
    <w:p w14:paraId="3D85316F" w14:textId="4E67CD7E"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La finale aura lieu les 1</w:t>
      </w:r>
      <w:r w:rsidR="00D14EDD">
        <w:rPr>
          <w:rFonts w:ascii="Century Gothic" w:hAnsi="Century Gothic" w:cs="Ayuthaya"/>
          <w:color w:val="000090"/>
          <w:szCs w:val="22"/>
          <w:lang w:val="fr-FR"/>
        </w:rPr>
        <w:t>4</w:t>
      </w:r>
      <w:r>
        <w:rPr>
          <w:rFonts w:ascii="Century Gothic" w:hAnsi="Century Gothic" w:cs="Ayuthaya"/>
          <w:color w:val="000090"/>
          <w:szCs w:val="22"/>
          <w:lang w:val="fr-FR"/>
        </w:rPr>
        <w:t xml:space="preserve"> et 1</w:t>
      </w:r>
      <w:r w:rsidR="00D14EDD">
        <w:rPr>
          <w:rFonts w:ascii="Century Gothic" w:hAnsi="Century Gothic" w:cs="Ayuthaya"/>
          <w:color w:val="000090"/>
          <w:szCs w:val="22"/>
          <w:lang w:val="fr-FR"/>
        </w:rPr>
        <w:t>5</w:t>
      </w:r>
      <w:r>
        <w:rPr>
          <w:rFonts w:ascii="Century Gothic" w:hAnsi="Century Gothic" w:cs="Ayuthaya"/>
          <w:color w:val="000090"/>
          <w:szCs w:val="22"/>
          <w:lang w:val="fr-FR"/>
        </w:rPr>
        <w:t xml:space="preserve"> o</w:t>
      </w:r>
      <w:r w:rsidRPr="006A2A7B">
        <w:rPr>
          <w:rFonts w:ascii="Century Gothic" w:hAnsi="Century Gothic" w:cs="Ayuthaya"/>
          <w:color w:val="000090"/>
          <w:szCs w:val="22"/>
          <w:lang w:val="fr-FR"/>
        </w:rPr>
        <w:t xml:space="preserve">ctobre </w:t>
      </w:r>
      <w:r>
        <w:rPr>
          <w:rFonts w:ascii="Century Gothic" w:hAnsi="Century Gothic" w:cs="Ayuthaya"/>
          <w:color w:val="000090"/>
          <w:szCs w:val="22"/>
          <w:lang w:val="fr-FR"/>
        </w:rPr>
        <w:t>201</w:t>
      </w:r>
      <w:r w:rsidR="00D14EDD">
        <w:rPr>
          <w:rFonts w:ascii="Century Gothic" w:hAnsi="Century Gothic" w:cs="Ayuthaya"/>
          <w:color w:val="000090"/>
          <w:szCs w:val="22"/>
          <w:lang w:val="fr-FR"/>
        </w:rPr>
        <w:t>8</w:t>
      </w:r>
      <w:r>
        <w:rPr>
          <w:rFonts w:ascii="Century Gothic" w:hAnsi="Century Gothic" w:cs="Ayuthaya"/>
          <w:color w:val="000090"/>
          <w:szCs w:val="22"/>
          <w:lang w:val="fr-FR"/>
        </w:rPr>
        <w:t xml:space="preserve"> </w:t>
      </w:r>
      <w:r w:rsidR="00AA6DF9">
        <w:rPr>
          <w:rFonts w:ascii="Century Gothic" w:hAnsi="Century Gothic" w:cs="Ayuthaya"/>
          <w:color w:val="000090"/>
          <w:szCs w:val="22"/>
          <w:lang w:val="fr-FR"/>
        </w:rPr>
        <w:t>au Touquet (France)</w:t>
      </w:r>
      <w:r>
        <w:rPr>
          <w:rFonts w:ascii="Century Gothic" w:hAnsi="Century Gothic" w:cs="Ayuthaya"/>
          <w:color w:val="000090"/>
          <w:szCs w:val="22"/>
          <w:lang w:val="fr-FR"/>
        </w:rPr>
        <w:t>.</w:t>
      </w:r>
      <w:r w:rsidRPr="006A2A7B">
        <w:rPr>
          <w:rFonts w:ascii="Century Gothic" w:hAnsi="Century Gothic" w:cs="Ayuthaya"/>
          <w:color w:val="000090"/>
          <w:szCs w:val="22"/>
          <w:lang w:val="fr-FR"/>
        </w:rPr>
        <w:t xml:space="preserve"> </w:t>
      </w:r>
    </w:p>
    <w:p w14:paraId="39C6480A" w14:textId="77777777" w:rsidR="00D35DA7" w:rsidRDefault="00D35DA7" w:rsidP="00D35DA7">
      <w:pPr>
        <w:rPr>
          <w:rFonts w:ascii="Century Gothic" w:hAnsi="Century Gothic" w:cs="Ayuthaya"/>
          <w:color w:val="000090"/>
          <w:szCs w:val="22"/>
          <w:lang w:val="fr-FR"/>
        </w:rPr>
      </w:pPr>
    </w:p>
    <w:p w14:paraId="06C683E0" w14:textId="0FAC7177" w:rsidR="00D35DA7" w:rsidRPr="006A2A7B"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 xml:space="preserve">Nombre de personnes à la finale </w:t>
      </w:r>
      <w:r>
        <w:rPr>
          <w:rFonts w:ascii="Century Gothic" w:hAnsi="Century Gothic" w:cs="Ayuthaya"/>
          <w:color w:val="000090"/>
          <w:szCs w:val="22"/>
          <w:lang w:val="fr-FR"/>
        </w:rPr>
        <w:t>(+/- 30)</w:t>
      </w:r>
      <w:r w:rsidRPr="004F5635">
        <w:rPr>
          <w:rFonts w:ascii="Century Gothic" w:hAnsi="Century Gothic" w:cs="Ayuthaya"/>
          <w:color w:val="000090"/>
          <w:szCs w:val="22"/>
          <w:lang w:val="fr-FR"/>
        </w:rPr>
        <w:t>:</w:t>
      </w:r>
      <w:r>
        <w:rPr>
          <w:rFonts w:ascii="Century Gothic" w:hAnsi="Century Gothic" w:cs="Ayuthaya"/>
          <w:color w:val="000090"/>
          <w:szCs w:val="22"/>
          <w:lang w:val="fr-FR"/>
        </w:rPr>
        <w:t xml:space="preserve"> chaque qualification = 4 </w:t>
      </w:r>
      <w:r w:rsidRPr="006A2A7B">
        <w:rPr>
          <w:rFonts w:ascii="Century Gothic" w:hAnsi="Century Gothic" w:cs="Ayuthaya"/>
          <w:color w:val="000090"/>
          <w:szCs w:val="22"/>
          <w:lang w:val="fr-FR"/>
        </w:rPr>
        <w:t xml:space="preserve"> joueurs en finale </w:t>
      </w:r>
      <w:r>
        <w:rPr>
          <w:rFonts w:ascii="Century Gothic" w:hAnsi="Century Gothic" w:cs="Ayuthaya"/>
          <w:color w:val="000090"/>
          <w:szCs w:val="22"/>
          <w:lang w:val="fr-FR"/>
        </w:rPr>
        <w:t xml:space="preserve">(le meilleur net de chaque catégorie et le meilleur brut) X </w:t>
      </w:r>
      <w:r w:rsidR="00E55CDF">
        <w:rPr>
          <w:rFonts w:ascii="Century Gothic" w:hAnsi="Century Gothic" w:cs="Ayuthaya"/>
          <w:color w:val="000090"/>
          <w:szCs w:val="22"/>
          <w:lang w:val="fr-FR"/>
        </w:rPr>
        <w:t>7</w:t>
      </w:r>
      <w:r>
        <w:rPr>
          <w:rFonts w:ascii="Century Gothic" w:hAnsi="Century Gothic" w:cs="Ayuthaya"/>
          <w:color w:val="000090"/>
          <w:szCs w:val="22"/>
          <w:lang w:val="fr-FR"/>
        </w:rPr>
        <w:t xml:space="preserve"> qualifications = 2</w:t>
      </w:r>
      <w:r w:rsidR="00E55CDF">
        <w:rPr>
          <w:rFonts w:ascii="Century Gothic" w:hAnsi="Century Gothic" w:cs="Ayuthaya"/>
          <w:color w:val="000090"/>
          <w:szCs w:val="22"/>
          <w:lang w:val="fr-FR"/>
        </w:rPr>
        <w:t>8</w:t>
      </w:r>
      <w:r w:rsidRPr="007B1F6A">
        <w:rPr>
          <w:rFonts w:ascii="Century Gothic" w:hAnsi="Century Gothic" w:cs="Ayuthaya"/>
          <w:color w:val="000090"/>
          <w:szCs w:val="22"/>
          <w:lang w:val="fr-FR"/>
        </w:rPr>
        <w:t xml:space="preserve"> joueurs + les joueurs invités par PBGC</w:t>
      </w:r>
      <w:r>
        <w:rPr>
          <w:rFonts w:ascii="Century Gothic" w:hAnsi="Century Gothic" w:cs="Ayuthaya"/>
          <w:color w:val="000090"/>
          <w:szCs w:val="22"/>
          <w:lang w:val="fr-FR"/>
        </w:rPr>
        <w:t xml:space="preserve"> (dont les partenaires)</w:t>
      </w:r>
      <w:r w:rsidRPr="007B1F6A">
        <w:rPr>
          <w:rFonts w:ascii="Century Gothic" w:hAnsi="Century Gothic" w:cs="Ayuthaya"/>
          <w:color w:val="000090"/>
          <w:szCs w:val="22"/>
          <w:lang w:val="fr-FR"/>
        </w:rPr>
        <w:t>.</w:t>
      </w:r>
      <w:r>
        <w:rPr>
          <w:rFonts w:ascii="Century Gothic" w:hAnsi="Century Gothic" w:cs="Ayuthaya"/>
          <w:color w:val="000090"/>
          <w:szCs w:val="22"/>
          <w:lang w:val="fr-FR"/>
        </w:rPr>
        <w:t xml:space="preserve"> Tous les participants à la finale (qualifiés, accompagnants, invités </w:t>
      </w:r>
      <w:proofErr w:type="spellStart"/>
      <w:r>
        <w:rPr>
          <w:rFonts w:ascii="Century Gothic" w:hAnsi="Century Gothic" w:cs="Ayuthaya"/>
          <w:color w:val="000090"/>
          <w:szCs w:val="22"/>
          <w:lang w:val="fr-FR"/>
        </w:rPr>
        <w:t>etc</w:t>
      </w:r>
      <w:proofErr w:type="spellEnd"/>
      <w:r>
        <w:rPr>
          <w:rFonts w:ascii="Century Gothic" w:hAnsi="Century Gothic" w:cs="Ayuthaya"/>
          <w:color w:val="000090"/>
          <w:szCs w:val="22"/>
          <w:lang w:val="fr-FR"/>
        </w:rPr>
        <w:t>) rentrent en ligne de compte pour les prix.</w:t>
      </w:r>
    </w:p>
    <w:p w14:paraId="08BDCC7F" w14:textId="77777777" w:rsidR="00D35DA7" w:rsidRPr="006A2A7B" w:rsidRDefault="00D35DA7" w:rsidP="00D35DA7">
      <w:pPr>
        <w:rPr>
          <w:rFonts w:ascii="Century Gothic" w:hAnsi="Century Gothic" w:cs="Ayuthaya"/>
          <w:color w:val="000090"/>
          <w:szCs w:val="22"/>
          <w:lang w:val="fr-FR"/>
        </w:rPr>
      </w:pPr>
    </w:p>
    <w:p w14:paraId="745AC660" w14:textId="77777777" w:rsidR="00D35DA7" w:rsidRDefault="00D35DA7" w:rsidP="00D35DA7">
      <w:pPr>
        <w:rPr>
          <w:rFonts w:ascii="Century Gothic" w:hAnsi="Century Gothic" w:cs="Ayuthaya"/>
          <w:color w:val="000090"/>
          <w:szCs w:val="22"/>
          <w:lang w:val="fr-FR"/>
        </w:rPr>
      </w:pPr>
      <w:r w:rsidRPr="004F5635">
        <w:rPr>
          <w:rFonts w:ascii="Century Gothic" w:hAnsi="Century Gothic" w:cs="Ayuthaya"/>
          <w:color w:val="000090"/>
          <w:szCs w:val="22"/>
          <w:lang w:val="fr-FR"/>
        </w:rPr>
        <w:t>3 Catégories mixtes:</w:t>
      </w:r>
      <w:r>
        <w:rPr>
          <w:rFonts w:ascii="Century Gothic" w:hAnsi="Century Gothic" w:cs="Ayuthaya"/>
          <w:color w:val="000090"/>
          <w:szCs w:val="22"/>
          <w:lang w:val="fr-FR"/>
        </w:rPr>
        <w:t xml:space="preserve">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0 - 16,4</w:t>
      </w:r>
      <w:r>
        <w:rPr>
          <w:rFonts w:ascii="Century Gothic" w:hAnsi="Century Gothic" w:cs="Ayuthaya"/>
          <w:color w:val="000090"/>
          <w:szCs w:val="22"/>
          <w:lang w:val="fr-FR"/>
        </w:rPr>
        <w:t xml:space="preserve"> ;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16,5 - 24,4</w:t>
      </w:r>
      <w:r>
        <w:rPr>
          <w:rFonts w:ascii="Century Gothic" w:hAnsi="Century Gothic" w:cs="Ayuthaya"/>
          <w:color w:val="000090"/>
          <w:szCs w:val="22"/>
          <w:lang w:val="fr-FR"/>
        </w:rPr>
        <w:t xml:space="preserve"> ; </w:t>
      </w:r>
      <w:proofErr w:type="spellStart"/>
      <w:r>
        <w:rPr>
          <w:rFonts w:ascii="Century Gothic" w:hAnsi="Century Gothic" w:cs="Ayuthaya"/>
          <w:color w:val="000090"/>
          <w:szCs w:val="22"/>
          <w:lang w:val="fr-FR"/>
        </w:rPr>
        <w:t>hcp</w:t>
      </w:r>
      <w:proofErr w:type="spellEnd"/>
      <w:r>
        <w:rPr>
          <w:rFonts w:ascii="Century Gothic" w:hAnsi="Century Gothic" w:cs="Ayuthaya"/>
          <w:color w:val="000090"/>
          <w:szCs w:val="22"/>
          <w:lang w:val="fr-FR"/>
        </w:rPr>
        <w:t xml:space="preserve"> </w:t>
      </w:r>
      <w:r w:rsidRPr="006A2A7B">
        <w:rPr>
          <w:rFonts w:ascii="Century Gothic" w:hAnsi="Century Gothic" w:cs="Ayuthaya"/>
          <w:color w:val="000090"/>
          <w:szCs w:val="22"/>
          <w:lang w:val="fr-FR"/>
        </w:rPr>
        <w:t>24,5 – 36</w:t>
      </w:r>
    </w:p>
    <w:p w14:paraId="59795173" w14:textId="77777777"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1 Prix brut mixte « over all »</w:t>
      </w:r>
    </w:p>
    <w:p w14:paraId="1E369D4B" w14:textId="77777777" w:rsidR="00D35DA7" w:rsidRDefault="00D35DA7" w:rsidP="00D35DA7">
      <w:pPr>
        <w:rPr>
          <w:rFonts w:ascii="Century Gothic" w:hAnsi="Century Gothic" w:cs="Ayuthaya"/>
          <w:color w:val="000090"/>
          <w:szCs w:val="22"/>
          <w:lang w:val="fr-FR"/>
        </w:rPr>
      </w:pPr>
    </w:p>
    <w:p w14:paraId="303D0B08" w14:textId="77777777" w:rsidR="00D35DA7" w:rsidRDefault="00D35DA7" w:rsidP="00D35DA7">
      <w:pPr>
        <w:rPr>
          <w:rFonts w:ascii="Century Gothic" w:hAnsi="Century Gothic" w:cs="Ayuthaya"/>
          <w:color w:val="000090"/>
          <w:szCs w:val="22"/>
          <w:u w:val="single"/>
          <w:lang w:val="fr-FR"/>
        </w:rPr>
      </w:pPr>
    </w:p>
    <w:p w14:paraId="30DD0201" w14:textId="0073AD14" w:rsidR="00D35DA7" w:rsidRDefault="00D35DA7" w:rsidP="00D35DA7">
      <w:pPr>
        <w:rPr>
          <w:rFonts w:ascii="Century Gothic" w:hAnsi="Century Gothic" w:cs="Ayuthaya"/>
          <w:color w:val="000090"/>
          <w:szCs w:val="22"/>
          <w:lang w:val="fr-FR"/>
        </w:rPr>
      </w:pPr>
      <w:r>
        <w:rPr>
          <w:rFonts w:ascii="Century Gothic" w:hAnsi="Century Gothic" w:cs="Ayuthaya"/>
          <w:color w:val="000090"/>
          <w:szCs w:val="22"/>
          <w:lang w:val="fr-FR"/>
        </w:rPr>
        <w:t xml:space="preserve">Les </w:t>
      </w:r>
      <w:r w:rsidR="00861351">
        <w:rPr>
          <w:rFonts w:ascii="Century Gothic" w:hAnsi="Century Gothic" w:cs="Ayuthaya"/>
          <w:color w:val="000090"/>
          <w:szCs w:val="22"/>
          <w:lang w:val="fr-FR"/>
        </w:rPr>
        <w:t>qualifiés</w:t>
      </w:r>
      <w:r>
        <w:rPr>
          <w:rFonts w:ascii="Century Gothic" w:hAnsi="Century Gothic" w:cs="Ayuthaya"/>
          <w:color w:val="000090"/>
          <w:szCs w:val="22"/>
          <w:lang w:val="fr-FR"/>
        </w:rPr>
        <w:t xml:space="preserve"> </w:t>
      </w:r>
      <w:r w:rsidR="009C492A">
        <w:rPr>
          <w:rFonts w:ascii="Century Gothic" w:hAnsi="Century Gothic" w:cs="Ayuthaya"/>
          <w:color w:val="000090"/>
          <w:szCs w:val="22"/>
          <w:lang w:val="fr-FR"/>
        </w:rPr>
        <w:t>pour</w:t>
      </w:r>
      <w:r>
        <w:rPr>
          <w:rFonts w:ascii="Century Gothic" w:hAnsi="Century Gothic" w:cs="Ayuthaya"/>
          <w:color w:val="000090"/>
          <w:szCs w:val="22"/>
          <w:lang w:val="fr-FR"/>
        </w:rPr>
        <w:t xml:space="preserve"> la finale bénéficient des avantages suivants :</w:t>
      </w:r>
    </w:p>
    <w:p w14:paraId="29A2C0DF" w14:textId="77777777" w:rsidR="00D35DA7" w:rsidRDefault="00D35DA7" w:rsidP="00D35DA7">
      <w:pPr>
        <w:rPr>
          <w:rFonts w:ascii="Century Gothic" w:hAnsi="Century Gothic" w:cs="Ayuthaya"/>
          <w:color w:val="000090"/>
          <w:szCs w:val="22"/>
          <w:lang w:val="fr-FR"/>
        </w:rPr>
      </w:pPr>
    </w:p>
    <w:p w14:paraId="63CE030D" w14:textId="086C5003" w:rsidR="00D35DA7" w:rsidRPr="00B42E32" w:rsidRDefault="00D35DA7" w:rsidP="00D35DA7">
      <w:pPr>
        <w:numPr>
          <w:ilvl w:val="0"/>
          <w:numId w:val="1"/>
        </w:numPr>
        <w:rPr>
          <w:rFonts w:ascii="Century Gothic" w:hAnsi="Century Gothic" w:cs="Ayuthaya"/>
          <w:color w:val="000090"/>
          <w:szCs w:val="22"/>
          <w:lang w:val="de-DE"/>
        </w:rPr>
      </w:pPr>
      <w:r w:rsidRPr="00B42E32">
        <w:rPr>
          <w:rFonts w:ascii="Century Gothic" w:hAnsi="Century Gothic" w:cs="Ayuthaya"/>
          <w:color w:val="000090"/>
          <w:szCs w:val="22"/>
          <w:lang w:val="de-DE"/>
        </w:rPr>
        <w:t xml:space="preserve">1 </w:t>
      </w:r>
      <w:proofErr w:type="spellStart"/>
      <w:r w:rsidRPr="00B42E32">
        <w:rPr>
          <w:rFonts w:ascii="Century Gothic" w:hAnsi="Century Gothic" w:cs="Ayuthaya"/>
          <w:color w:val="000090"/>
          <w:szCs w:val="22"/>
          <w:lang w:val="de-DE"/>
        </w:rPr>
        <w:t>nuit</w:t>
      </w:r>
      <w:proofErr w:type="spellEnd"/>
      <w:r w:rsidRPr="00B42E32">
        <w:rPr>
          <w:rFonts w:ascii="Century Gothic" w:hAnsi="Century Gothic" w:cs="Ayuthaya"/>
          <w:color w:val="000090"/>
          <w:szCs w:val="22"/>
          <w:lang w:val="de-DE"/>
        </w:rPr>
        <w:t xml:space="preserve"> en </w:t>
      </w:r>
      <w:r w:rsidR="00861351">
        <w:rPr>
          <w:rFonts w:ascii="Century Gothic" w:hAnsi="Century Gothic" w:cs="Ayuthaya"/>
          <w:color w:val="000090"/>
          <w:szCs w:val="22"/>
          <w:lang w:val="de-DE"/>
        </w:rPr>
        <w:t>„</w:t>
      </w:r>
      <w:proofErr w:type="spellStart"/>
      <w:r w:rsidRPr="00B42E32">
        <w:rPr>
          <w:rFonts w:ascii="Century Gothic" w:hAnsi="Century Gothic" w:cs="Ayuthaya"/>
          <w:color w:val="000090"/>
          <w:szCs w:val="22"/>
          <w:lang w:val="de-DE"/>
        </w:rPr>
        <w:t>Bed&amp;Breakfast</w:t>
      </w:r>
      <w:proofErr w:type="spellEnd"/>
      <w:r w:rsidR="00861351">
        <w:rPr>
          <w:rFonts w:ascii="Century Gothic" w:hAnsi="Century Gothic" w:cs="Ayuthaya"/>
          <w:color w:val="000090"/>
          <w:szCs w:val="22"/>
          <w:lang w:val="de-DE"/>
        </w:rPr>
        <w:t>“</w:t>
      </w:r>
      <w:r w:rsidRPr="00B42E32">
        <w:rPr>
          <w:rFonts w:ascii="Century Gothic" w:hAnsi="Century Gothic" w:cs="Ayuthaya"/>
          <w:color w:val="000090"/>
          <w:szCs w:val="22"/>
          <w:lang w:val="de-DE"/>
        </w:rPr>
        <w:t xml:space="preserve"> </w:t>
      </w:r>
      <w:r w:rsidR="00AA6DF9">
        <w:rPr>
          <w:rFonts w:ascii="Century Gothic" w:hAnsi="Century Gothic" w:cs="Ayuthaya"/>
          <w:color w:val="000090"/>
          <w:szCs w:val="22"/>
          <w:lang w:val="de-DE"/>
        </w:rPr>
        <w:t>au</w:t>
      </w:r>
      <w:r>
        <w:rPr>
          <w:rFonts w:ascii="Century Gothic" w:hAnsi="Century Gothic" w:cs="Ayuthaya"/>
          <w:color w:val="000090"/>
          <w:szCs w:val="22"/>
          <w:lang w:val="de-DE"/>
        </w:rPr>
        <w:t xml:space="preserve"> „</w:t>
      </w:r>
      <w:proofErr w:type="spellStart"/>
      <w:r w:rsidR="00AA6DF9">
        <w:rPr>
          <w:rFonts w:ascii="Century Gothic" w:hAnsi="Century Gothic" w:cs="Ayuthaya"/>
          <w:color w:val="000090"/>
          <w:szCs w:val="22"/>
          <w:lang w:val="de-DE"/>
        </w:rPr>
        <w:t>Manoir</w:t>
      </w:r>
      <w:proofErr w:type="spellEnd"/>
      <w:r w:rsidR="00AA6DF9">
        <w:rPr>
          <w:rFonts w:ascii="Century Gothic" w:hAnsi="Century Gothic" w:cs="Ayuthaya"/>
          <w:color w:val="000090"/>
          <w:szCs w:val="22"/>
          <w:lang w:val="de-DE"/>
        </w:rPr>
        <w:t xml:space="preserve"> </w:t>
      </w:r>
      <w:proofErr w:type="spellStart"/>
      <w:r w:rsidR="00AA6DF9">
        <w:rPr>
          <w:rFonts w:ascii="Century Gothic" w:hAnsi="Century Gothic" w:cs="Ayuthaya"/>
          <w:color w:val="000090"/>
          <w:szCs w:val="22"/>
          <w:lang w:val="de-DE"/>
        </w:rPr>
        <w:t>Hôtel</w:t>
      </w:r>
      <w:proofErr w:type="spellEnd"/>
      <w:r>
        <w:rPr>
          <w:rFonts w:ascii="Century Gothic" w:hAnsi="Century Gothic" w:cs="Ayuthaya"/>
          <w:color w:val="000090"/>
          <w:szCs w:val="22"/>
          <w:lang w:val="de-DE"/>
        </w:rPr>
        <w:t xml:space="preserve">“ </w:t>
      </w:r>
      <w:r w:rsidR="00AA6DF9">
        <w:rPr>
          <w:rFonts w:ascii="Century Gothic" w:hAnsi="Century Gothic" w:cs="Ayuthaya"/>
          <w:color w:val="000090"/>
          <w:szCs w:val="22"/>
          <w:lang w:val="de-DE"/>
        </w:rPr>
        <w:t xml:space="preserve">au </w:t>
      </w:r>
      <w:proofErr w:type="spellStart"/>
      <w:r w:rsidR="00AA6DF9">
        <w:rPr>
          <w:rFonts w:ascii="Century Gothic" w:hAnsi="Century Gothic" w:cs="Ayuthaya"/>
          <w:color w:val="000090"/>
          <w:szCs w:val="22"/>
          <w:lang w:val="de-DE"/>
        </w:rPr>
        <w:t>Touquet</w:t>
      </w:r>
      <w:proofErr w:type="spellEnd"/>
      <w:r>
        <w:rPr>
          <w:rFonts w:ascii="Century Gothic" w:hAnsi="Century Gothic" w:cs="Ayuthaya"/>
          <w:color w:val="000090"/>
          <w:szCs w:val="22"/>
          <w:lang w:val="de-DE"/>
        </w:rPr>
        <w:t xml:space="preserve"> (France)</w:t>
      </w:r>
    </w:p>
    <w:p w14:paraId="7157F3F8" w14:textId="702A1473" w:rsidR="00D35DA7" w:rsidRPr="00B42E32" w:rsidRDefault="00D35DA7" w:rsidP="00D35DA7">
      <w:pPr>
        <w:numPr>
          <w:ilvl w:val="0"/>
          <w:numId w:val="1"/>
        </w:numPr>
        <w:rPr>
          <w:rFonts w:ascii="Century Gothic" w:hAnsi="Century Gothic" w:cs="Ayuthaya"/>
          <w:color w:val="000090"/>
          <w:szCs w:val="22"/>
          <w:lang w:val="fr-FR"/>
        </w:rPr>
      </w:pPr>
      <w:r w:rsidRPr="00B42E32">
        <w:rPr>
          <w:rFonts w:ascii="Century Gothic" w:hAnsi="Century Gothic" w:cs="Ayuthaya"/>
          <w:color w:val="000090"/>
          <w:szCs w:val="22"/>
          <w:lang w:val="fr-FR"/>
        </w:rPr>
        <w:t xml:space="preserve">1 Green </w:t>
      </w:r>
      <w:proofErr w:type="spellStart"/>
      <w:r w:rsidRPr="00B42E32">
        <w:rPr>
          <w:rFonts w:ascii="Century Gothic" w:hAnsi="Century Gothic" w:cs="Ayuthaya"/>
          <w:color w:val="000090"/>
          <w:szCs w:val="22"/>
          <w:lang w:val="fr-FR"/>
        </w:rPr>
        <w:t>Fee</w:t>
      </w:r>
      <w:proofErr w:type="spellEnd"/>
      <w:r w:rsidRPr="00B42E32">
        <w:rPr>
          <w:rFonts w:ascii="Century Gothic" w:hAnsi="Century Gothic" w:cs="Ayuthaya"/>
          <w:color w:val="000090"/>
          <w:szCs w:val="22"/>
          <w:lang w:val="fr-FR"/>
        </w:rPr>
        <w:t xml:space="preserve"> sur un des parcours d</w:t>
      </w:r>
      <w:r w:rsidR="00AA6DF9">
        <w:rPr>
          <w:rFonts w:ascii="Century Gothic" w:hAnsi="Century Gothic" w:cs="Ayuthaya"/>
          <w:color w:val="000090"/>
          <w:szCs w:val="22"/>
          <w:lang w:val="fr-FR"/>
        </w:rPr>
        <w:t>u Touquet</w:t>
      </w:r>
    </w:p>
    <w:p w14:paraId="563760A9" w14:textId="5D8227A8" w:rsidR="00D35DA7" w:rsidRDefault="00D35DA7" w:rsidP="00D35DA7">
      <w:pPr>
        <w:numPr>
          <w:ilvl w:val="0"/>
          <w:numId w:val="1"/>
        </w:numPr>
        <w:rPr>
          <w:rFonts w:ascii="Century Gothic" w:hAnsi="Century Gothic" w:cs="Ayuthaya"/>
          <w:color w:val="000090"/>
          <w:szCs w:val="22"/>
          <w:lang w:val="fr-FR"/>
        </w:rPr>
      </w:pPr>
      <w:r>
        <w:rPr>
          <w:rFonts w:ascii="Century Gothic" w:hAnsi="Century Gothic" w:cs="Ayuthaya"/>
          <w:color w:val="000090"/>
          <w:szCs w:val="22"/>
          <w:lang w:val="fr-FR"/>
        </w:rPr>
        <w:t>1 Dîner</w:t>
      </w:r>
      <w:r w:rsidR="00861351">
        <w:rPr>
          <w:rFonts w:ascii="Century Gothic" w:hAnsi="Century Gothic" w:cs="Ayuthaya"/>
          <w:color w:val="000090"/>
          <w:szCs w:val="22"/>
          <w:lang w:val="fr-FR"/>
        </w:rPr>
        <w:t xml:space="preserve"> le dimanche soir</w:t>
      </w:r>
    </w:p>
    <w:p w14:paraId="25841F12" w14:textId="77777777" w:rsidR="00D35DA7" w:rsidRDefault="00D35DA7" w:rsidP="00D35DA7">
      <w:pPr>
        <w:numPr>
          <w:ilvl w:val="0"/>
          <w:numId w:val="1"/>
        </w:numPr>
        <w:rPr>
          <w:rFonts w:ascii="Century Gothic" w:hAnsi="Century Gothic" w:cs="Ayuthaya"/>
          <w:color w:val="000090"/>
          <w:szCs w:val="22"/>
          <w:lang w:val="fr-FR"/>
        </w:rPr>
      </w:pPr>
      <w:r w:rsidRPr="007B1F6A">
        <w:rPr>
          <w:rFonts w:ascii="Century Gothic" w:hAnsi="Century Gothic" w:cs="Ayuthaya"/>
          <w:color w:val="000090"/>
          <w:szCs w:val="22"/>
          <w:lang w:val="fr-FR"/>
        </w:rPr>
        <w:t>La Finale,</w:t>
      </w:r>
      <w:r>
        <w:rPr>
          <w:rFonts w:ascii="Century Gothic" w:hAnsi="Century Gothic" w:cs="Ayuthaya"/>
          <w:color w:val="000090"/>
          <w:szCs w:val="22"/>
          <w:lang w:val="fr-FR"/>
        </w:rPr>
        <w:t xml:space="preserve"> l</w:t>
      </w:r>
      <w:r w:rsidRPr="009F4A8A">
        <w:rPr>
          <w:rFonts w:ascii="Century Gothic" w:hAnsi="Century Gothic" w:cs="Ayuthaya"/>
          <w:color w:val="000090"/>
          <w:szCs w:val="22"/>
          <w:lang w:val="fr-FR"/>
        </w:rPr>
        <w:t>es Prix et le Cocktail de la remise des prix</w:t>
      </w:r>
    </w:p>
    <w:p w14:paraId="2793DFBF" w14:textId="77777777" w:rsidR="00861351" w:rsidRDefault="00861351" w:rsidP="00861351">
      <w:pPr>
        <w:rPr>
          <w:rFonts w:ascii="Century Gothic" w:hAnsi="Century Gothic" w:cs="Ayuthaya"/>
          <w:color w:val="000090"/>
          <w:szCs w:val="22"/>
          <w:lang w:val="fr-FR"/>
        </w:rPr>
      </w:pPr>
    </w:p>
    <w:p w14:paraId="6EFB5CC1" w14:textId="7703F365" w:rsidR="00861351" w:rsidRPr="009F4A8A" w:rsidRDefault="00861351" w:rsidP="00861351">
      <w:pPr>
        <w:rPr>
          <w:rFonts w:ascii="Century Gothic" w:hAnsi="Century Gothic" w:cs="Ayuthaya"/>
          <w:color w:val="000090"/>
          <w:szCs w:val="22"/>
          <w:lang w:val="fr-FR"/>
        </w:rPr>
      </w:pPr>
      <w:r>
        <w:rPr>
          <w:rFonts w:ascii="Century Gothic" w:hAnsi="Century Gothic" w:cs="Ayuthaya"/>
          <w:color w:val="000090"/>
          <w:szCs w:val="22"/>
          <w:lang w:val="fr-FR"/>
        </w:rPr>
        <w:t>Les accompagnants ont les mêmes avantages mais paient les frais de participation correspondants à leur programme.</w:t>
      </w:r>
    </w:p>
    <w:p w14:paraId="58A8A9B0" w14:textId="77777777" w:rsidR="00D35DA7" w:rsidRPr="00B42E32" w:rsidRDefault="00D35DA7" w:rsidP="00D35DA7">
      <w:pPr>
        <w:rPr>
          <w:rFonts w:ascii="Century Gothic" w:hAnsi="Century Gothic" w:cs="Ayuthaya"/>
          <w:color w:val="000090"/>
          <w:szCs w:val="22"/>
          <w:lang w:val="fr-FR"/>
        </w:rPr>
      </w:pPr>
    </w:p>
    <w:p w14:paraId="5982AEF6" w14:textId="77777777" w:rsidR="00D35DA7" w:rsidRDefault="00D35DA7" w:rsidP="00D35DA7">
      <w:pPr>
        <w:rPr>
          <w:rFonts w:ascii="Century Gothic" w:hAnsi="Century Gothic" w:cs="Ayuthaya"/>
          <w:color w:val="000090"/>
          <w:szCs w:val="22"/>
          <w:lang w:val="fr-FR"/>
        </w:rPr>
      </w:pPr>
      <w:r w:rsidRPr="007B1F6A">
        <w:rPr>
          <w:rFonts w:ascii="Century Gothic" w:hAnsi="Century Gothic" w:cs="Ayuthaya"/>
          <w:color w:val="000090"/>
          <w:szCs w:val="22"/>
          <w:lang w:val="fr-FR"/>
        </w:rPr>
        <w:t>L</w:t>
      </w:r>
      <w:r>
        <w:rPr>
          <w:rFonts w:ascii="Century Gothic" w:hAnsi="Century Gothic" w:cs="Ayuthaya"/>
          <w:color w:val="000090"/>
          <w:szCs w:val="22"/>
          <w:lang w:val="fr-FR"/>
        </w:rPr>
        <w:t>a finale</w:t>
      </w:r>
      <w:r w:rsidRPr="007B1F6A">
        <w:rPr>
          <w:rFonts w:ascii="Century Gothic" w:hAnsi="Century Gothic" w:cs="Ayuthaya"/>
          <w:color w:val="000090"/>
          <w:szCs w:val="22"/>
          <w:lang w:val="fr-FR"/>
        </w:rPr>
        <w:t xml:space="preserve"> se joue</w:t>
      </w:r>
      <w:r>
        <w:rPr>
          <w:rFonts w:ascii="Century Gothic" w:hAnsi="Century Gothic" w:cs="Ayuthaya"/>
          <w:color w:val="000090"/>
          <w:szCs w:val="22"/>
          <w:lang w:val="fr-FR"/>
        </w:rPr>
        <w:t xml:space="preserve"> </w:t>
      </w:r>
      <w:r w:rsidRPr="007B1F6A">
        <w:rPr>
          <w:rFonts w:ascii="Century Gothic" w:hAnsi="Century Gothic" w:cs="Ayuthaya"/>
          <w:color w:val="000090"/>
          <w:szCs w:val="22"/>
          <w:lang w:val="fr-FR"/>
        </w:rPr>
        <w:t>selon les règles de St Andrews et du club visité. De par son inscription le joueur accepte ces règles et le fait que les décisions du comité organisateur (composé de 2 membres du club visité et d’1 membre du Comité PBGC, faisant fonction de président) sont définitives et sans recours.</w:t>
      </w:r>
    </w:p>
    <w:p w14:paraId="057EEE09" w14:textId="77777777" w:rsidR="00D35DA7" w:rsidRPr="006A2A7B" w:rsidRDefault="00D35DA7" w:rsidP="00D35DA7">
      <w:pPr>
        <w:rPr>
          <w:rFonts w:ascii="Century Gothic" w:hAnsi="Century Gothic" w:cs="Ayuthaya"/>
          <w:color w:val="000090"/>
          <w:szCs w:val="22"/>
          <w:lang w:val="fr-FR"/>
        </w:rPr>
      </w:pPr>
    </w:p>
    <w:p w14:paraId="717E7A80" w14:textId="5217E7C1" w:rsidR="00D35DA7" w:rsidRPr="00DD4D3D" w:rsidRDefault="00D35DA7" w:rsidP="00D35DA7">
      <w:pPr>
        <w:tabs>
          <w:tab w:val="left" w:pos="284"/>
          <w:tab w:val="left" w:pos="851"/>
        </w:tabs>
        <w:rPr>
          <w:rFonts w:ascii="Century Gothic" w:hAnsi="Century Gothic" w:cs="Ayuthaya"/>
          <w:b/>
          <w:color w:val="000090"/>
          <w:szCs w:val="22"/>
          <w:u w:val="single"/>
          <w:lang w:val="fr-FR"/>
        </w:rPr>
      </w:pPr>
      <w:r w:rsidRPr="00DD4D3D">
        <w:rPr>
          <w:rFonts w:ascii="Century Gothic" w:hAnsi="Century Gothic" w:cs="Ayuthaya"/>
          <w:b/>
          <w:color w:val="000090"/>
          <w:szCs w:val="22"/>
          <w:u w:val="single"/>
          <w:lang w:val="fr-FR"/>
        </w:rPr>
        <w:t>7.</w:t>
      </w:r>
      <w:r w:rsidRPr="00DD4D3D">
        <w:rPr>
          <w:rFonts w:ascii="Century Gothic" w:hAnsi="Century Gothic" w:cs="Ayuthaya"/>
          <w:b/>
          <w:color w:val="000090"/>
          <w:szCs w:val="22"/>
          <w:u w:val="single"/>
          <w:lang w:val="fr-FR"/>
        </w:rPr>
        <w:tab/>
        <w:t xml:space="preserve">Partenaires du Open Golf Club </w:t>
      </w:r>
      <w:proofErr w:type="spellStart"/>
      <w:r w:rsidRPr="00DD4D3D">
        <w:rPr>
          <w:rFonts w:ascii="Century Gothic" w:hAnsi="Century Gothic" w:cs="Ayuthaya"/>
          <w:b/>
          <w:color w:val="000090"/>
          <w:szCs w:val="22"/>
          <w:u w:val="single"/>
          <w:lang w:val="fr-FR"/>
        </w:rPr>
        <w:t>Trophy</w:t>
      </w:r>
      <w:proofErr w:type="spellEnd"/>
      <w:r w:rsidRPr="00DD4D3D">
        <w:rPr>
          <w:rFonts w:ascii="Century Gothic" w:hAnsi="Century Gothic" w:cs="Ayuthaya"/>
          <w:b/>
          <w:color w:val="000090"/>
          <w:szCs w:val="22"/>
          <w:u w:val="single"/>
          <w:lang w:val="fr-FR"/>
        </w:rPr>
        <w:t xml:space="preserve"> 201</w:t>
      </w:r>
      <w:r w:rsidR="00D14EDD" w:rsidRPr="00DD4D3D">
        <w:rPr>
          <w:rFonts w:ascii="Century Gothic" w:hAnsi="Century Gothic" w:cs="Ayuthaya"/>
          <w:b/>
          <w:color w:val="000090"/>
          <w:szCs w:val="22"/>
          <w:u w:val="single"/>
          <w:lang w:val="fr-FR"/>
        </w:rPr>
        <w:t>8</w:t>
      </w:r>
      <w:r w:rsidRPr="00DD4D3D">
        <w:rPr>
          <w:rFonts w:ascii="Century Gothic" w:hAnsi="Century Gothic" w:cs="Ayuthaya"/>
          <w:b/>
          <w:color w:val="000090"/>
          <w:szCs w:val="22"/>
          <w:u w:val="single"/>
          <w:lang w:val="fr-FR"/>
        </w:rPr>
        <w:t>:</w:t>
      </w:r>
    </w:p>
    <w:p w14:paraId="1C2E7949" w14:textId="77777777" w:rsidR="00D35DA7" w:rsidRPr="002D2463" w:rsidRDefault="00D35DA7" w:rsidP="00D35DA7">
      <w:pPr>
        <w:tabs>
          <w:tab w:val="left" w:pos="284"/>
          <w:tab w:val="left" w:pos="851"/>
        </w:tabs>
        <w:rPr>
          <w:rFonts w:ascii="Century Gothic" w:hAnsi="Century Gothic" w:cs="Ayuthaya"/>
          <w:color w:val="000090"/>
          <w:szCs w:val="22"/>
          <w:lang w:val="fr-FR"/>
        </w:rPr>
      </w:pPr>
      <w:r w:rsidRPr="002D2463">
        <w:rPr>
          <w:rFonts w:ascii="Century Gothic" w:hAnsi="Century Gothic" w:cs="Ayuthaya"/>
          <w:color w:val="000090"/>
          <w:szCs w:val="22"/>
          <w:lang w:val="fr-FR"/>
        </w:rPr>
        <w:t xml:space="preserve"> </w:t>
      </w:r>
    </w:p>
    <w:p w14:paraId="4CC0BFE4" w14:textId="77777777" w:rsidR="00584ED8" w:rsidRDefault="00D35DA7" w:rsidP="00D35DA7">
      <w:pPr>
        <w:tabs>
          <w:tab w:val="left" w:pos="284"/>
        </w:tabs>
        <w:rPr>
          <w:rFonts w:ascii="Century Gothic" w:hAnsi="Century Gothic" w:cs="Ayuthaya"/>
          <w:color w:val="FF0000"/>
          <w:szCs w:val="22"/>
          <w:lang w:val="fr-FR"/>
        </w:rPr>
      </w:pPr>
      <w:r w:rsidRPr="00AA6DF9">
        <w:rPr>
          <w:rFonts w:ascii="Century Gothic" w:hAnsi="Century Gothic" w:cs="Ayuthaya"/>
          <w:color w:val="FF0000"/>
          <w:szCs w:val="22"/>
          <w:lang w:val="fr-FR"/>
        </w:rPr>
        <w:t>-</w:t>
      </w:r>
      <w:r w:rsidRPr="00996EA0">
        <w:rPr>
          <w:rFonts w:ascii="Century Gothic" w:hAnsi="Century Gothic" w:cs="Ayuthaya"/>
          <w:color w:val="000090"/>
          <w:szCs w:val="22"/>
          <w:lang w:val="fr-FR"/>
        </w:rPr>
        <w:t xml:space="preserve"> </w:t>
      </w:r>
      <w:r w:rsidRPr="00996EA0">
        <w:rPr>
          <w:rFonts w:ascii="Century Gothic" w:hAnsi="Century Gothic" w:cs="Ayuthaya"/>
          <w:color w:val="000090"/>
          <w:szCs w:val="22"/>
          <w:lang w:val="fr-FR"/>
        </w:rPr>
        <w:tab/>
      </w:r>
      <w:proofErr w:type="spellStart"/>
      <w:r w:rsidRPr="0080208A">
        <w:rPr>
          <w:rFonts w:ascii="Century Gothic" w:hAnsi="Century Gothic" w:cs="Ayuthaya"/>
          <w:color w:val="FF0000"/>
          <w:szCs w:val="22"/>
          <w:lang w:val="fr-FR"/>
        </w:rPr>
        <w:t>Callaway</w:t>
      </w:r>
      <w:proofErr w:type="spellEnd"/>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r>
      <w:r w:rsidRPr="0080208A">
        <w:rPr>
          <w:rFonts w:ascii="Century Gothic" w:hAnsi="Century Gothic" w:cs="Ayuthaya"/>
          <w:color w:val="FF0000"/>
          <w:szCs w:val="22"/>
          <w:lang w:val="fr-FR"/>
        </w:rPr>
        <w:tab/>
        <w:t>-</w:t>
      </w:r>
      <w:r w:rsidRPr="0080208A">
        <w:rPr>
          <w:rFonts w:ascii="Century Gothic" w:hAnsi="Century Gothic" w:cs="Ayuthaya"/>
          <w:color w:val="FF0000"/>
          <w:szCs w:val="22"/>
          <w:lang w:val="fr-FR"/>
        </w:rPr>
        <w:tab/>
      </w:r>
      <w:r w:rsidR="00584ED8">
        <w:rPr>
          <w:rFonts w:ascii="Century Gothic" w:hAnsi="Century Gothic" w:cs="Ayuthaya"/>
          <w:color w:val="FF0000"/>
          <w:szCs w:val="22"/>
          <w:lang w:val="fr-FR"/>
        </w:rPr>
        <w:t>Europ Assistance</w:t>
      </w:r>
    </w:p>
    <w:p w14:paraId="06E40008" w14:textId="3A7004DF" w:rsidR="00584ED8"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t xml:space="preserve">Golf </w:t>
      </w:r>
      <w:proofErr w:type="spellStart"/>
      <w:r>
        <w:rPr>
          <w:rFonts w:ascii="Century Gothic" w:hAnsi="Century Gothic" w:cs="Ayuthaya"/>
          <w:color w:val="FF0000"/>
          <w:szCs w:val="22"/>
          <w:lang w:val="fr-FR"/>
        </w:rPr>
        <w:t>At</w:t>
      </w:r>
      <w:proofErr w:type="spellEnd"/>
      <w:r>
        <w:rPr>
          <w:rFonts w:ascii="Century Gothic" w:hAnsi="Century Gothic" w:cs="Ayuthaya"/>
          <w:color w:val="FF0000"/>
          <w:szCs w:val="22"/>
          <w:lang w:val="fr-FR"/>
        </w:rPr>
        <w:t xml:space="preserve"> Home</w:t>
      </w:r>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 xml:space="preserve">- </w:t>
      </w:r>
      <w:r>
        <w:rPr>
          <w:rFonts w:ascii="Century Gothic" w:hAnsi="Century Gothic" w:cs="Ayuthaya"/>
          <w:color w:val="FF0000"/>
          <w:szCs w:val="22"/>
          <w:lang w:val="fr-FR"/>
        </w:rPr>
        <w:tab/>
        <w:t>Golfs in Alsace</w:t>
      </w:r>
    </w:p>
    <w:p w14:paraId="7677B626" w14:textId="69F96A1C" w:rsidR="00584ED8"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 xml:space="preserve">- </w:t>
      </w:r>
      <w:r>
        <w:rPr>
          <w:rFonts w:ascii="Century Gothic" w:hAnsi="Century Gothic" w:cs="Ayuthaya"/>
          <w:color w:val="FF0000"/>
          <w:szCs w:val="22"/>
          <w:lang w:val="fr-FR"/>
        </w:rPr>
        <w:tab/>
      </w:r>
      <w:proofErr w:type="spellStart"/>
      <w:r>
        <w:rPr>
          <w:rFonts w:ascii="Century Gothic" w:hAnsi="Century Gothic" w:cs="Ayuthaya"/>
          <w:color w:val="FF0000"/>
          <w:szCs w:val="22"/>
          <w:lang w:val="fr-FR"/>
        </w:rPr>
        <w:t>Trippel</w:t>
      </w:r>
      <w:proofErr w:type="spellEnd"/>
      <w:r>
        <w:rPr>
          <w:rFonts w:ascii="Century Gothic" w:hAnsi="Century Gothic" w:cs="Ayuthaya"/>
          <w:color w:val="FF0000"/>
          <w:szCs w:val="22"/>
          <w:lang w:val="fr-FR"/>
        </w:rPr>
        <w:t xml:space="preserve"> </w:t>
      </w:r>
      <w:proofErr w:type="spellStart"/>
      <w:r>
        <w:rPr>
          <w:rFonts w:ascii="Century Gothic" w:hAnsi="Century Gothic" w:cs="Ayuthaya"/>
          <w:color w:val="FF0000"/>
          <w:szCs w:val="22"/>
          <w:lang w:val="fr-FR"/>
        </w:rPr>
        <w:t>Karmeliet</w:t>
      </w:r>
      <w:proofErr w:type="spellEnd"/>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 xml:space="preserve">- </w:t>
      </w:r>
      <w:r>
        <w:rPr>
          <w:rFonts w:ascii="Century Gothic" w:hAnsi="Century Gothic" w:cs="Ayuthaya"/>
          <w:color w:val="FF0000"/>
          <w:szCs w:val="22"/>
          <w:lang w:val="fr-FR"/>
        </w:rPr>
        <w:tab/>
        <w:t>F</w:t>
      </w:r>
      <w:r w:rsidR="009D5203">
        <w:rPr>
          <w:rFonts w:ascii="Century Gothic" w:hAnsi="Century Gothic" w:cs="Ayuthaya"/>
          <w:color w:val="FF0000"/>
          <w:szCs w:val="22"/>
          <w:lang w:val="fr-FR"/>
        </w:rPr>
        <w:t>J nr 1 Shoe in Golf</w:t>
      </w:r>
    </w:p>
    <w:p w14:paraId="306D8B07" w14:textId="74445CCB" w:rsidR="00D35DA7" w:rsidRDefault="00584ED8" w:rsidP="00D35DA7">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r>
      <w:r w:rsidR="00D35DA7" w:rsidRPr="0080208A">
        <w:rPr>
          <w:rFonts w:ascii="Century Gothic" w:hAnsi="Century Gothic" w:cs="Ayuthaya"/>
          <w:color w:val="FF0000"/>
          <w:szCs w:val="22"/>
          <w:lang w:val="fr-FR"/>
        </w:rPr>
        <w:t>Les golfs d</w:t>
      </w:r>
      <w:r w:rsidR="00AA6DF9">
        <w:rPr>
          <w:rFonts w:ascii="Century Gothic" w:hAnsi="Century Gothic" w:cs="Ayuthaya"/>
          <w:color w:val="FF0000"/>
          <w:szCs w:val="22"/>
          <w:lang w:val="fr-FR"/>
        </w:rPr>
        <w:t>u Touquet</w:t>
      </w:r>
      <w:r>
        <w:rPr>
          <w:rFonts w:ascii="Century Gothic" w:hAnsi="Century Gothic" w:cs="Ayuthaya"/>
          <w:color w:val="FF0000"/>
          <w:szCs w:val="22"/>
          <w:lang w:val="fr-FR"/>
        </w:rPr>
        <w:tab/>
      </w:r>
      <w:r>
        <w:rPr>
          <w:rFonts w:ascii="Century Gothic" w:hAnsi="Century Gothic" w:cs="Ayuthaya"/>
          <w:color w:val="FF0000"/>
          <w:szCs w:val="22"/>
          <w:lang w:val="fr-FR"/>
        </w:rPr>
        <w:tab/>
        <w:t>-</w:t>
      </w:r>
      <w:r w:rsidR="00D35DA7" w:rsidRPr="0080208A">
        <w:rPr>
          <w:rFonts w:ascii="Century Gothic" w:hAnsi="Century Gothic" w:cs="Ayuthaya"/>
          <w:color w:val="FF0000"/>
          <w:szCs w:val="22"/>
          <w:lang w:val="fr-FR"/>
        </w:rPr>
        <w:tab/>
        <w:t xml:space="preserve">Open Golf Club, Hôtel Golf </w:t>
      </w:r>
      <w:proofErr w:type="spellStart"/>
      <w:r w:rsidR="00D35DA7" w:rsidRPr="0080208A">
        <w:rPr>
          <w:rFonts w:ascii="Century Gothic" w:hAnsi="Century Gothic" w:cs="Ayuthaya"/>
          <w:color w:val="FF0000"/>
          <w:szCs w:val="22"/>
          <w:lang w:val="fr-FR"/>
        </w:rPr>
        <w:t>Resorts</w:t>
      </w:r>
      <w:proofErr w:type="spellEnd"/>
    </w:p>
    <w:p w14:paraId="757B5B0A" w14:textId="3DA22E59" w:rsidR="00D35DA7" w:rsidRPr="0080208A" w:rsidRDefault="009D5203" w:rsidP="00D35DA7">
      <w:pPr>
        <w:tabs>
          <w:tab w:val="left" w:pos="284"/>
        </w:tabs>
        <w:rPr>
          <w:rFonts w:ascii="Century Gothic" w:hAnsi="Century Gothic" w:cs="Ayuthaya"/>
          <w:color w:val="FF0000"/>
          <w:szCs w:val="22"/>
          <w:lang w:val="en-US"/>
        </w:rPr>
      </w:pPr>
      <w:r>
        <w:rPr>
          <w:rFonts w:ascii="Century Gothic" w:hAnsi="Century Gothic" w:cs="Ayuthaya"/>
          <w:color w:val="FF0000"/>
          <w:szCs w:val="22"/>
          <w:lang w:val="fr-FR"/>
        </w:rPr>
        <w:t>-</w:t>
      </w:r>
      <w:r>
        <w:rPr>
          <w:rFonts w:ascii="Century Gothic" w:hAnsi="Century Gothic" w:cs="Ayuthaya"/>
          <w:color w:val="FF0000"/>
          <w:szCs w:val="22"/>
          <w:lang w:val="fr-FR"/>
        </w:rPr>
        <w:tab/>
        <w:t>Les Bulles d’Anvers</w:t>
      </w:r>
      <w:r w:rsidR="0002086F">
        <w:rPr>
          <w:rFonts w:ascii="Century Gothic" w:hAnsi="Century Gothic" w:cs="Ayuthaya"/>
          <w:color w:val="FF0000"/>
          <w:szCs w:val="22"/>
          <w:lang w:val="fr-FR"/>
        </w:rPr>
        <w:tab/>
      </w:r>
      <w:r w:rsidR="0002086F">
        <w:rPr>
          <w:rFonts w:ascii="Century Gothic" w:hAnsi="Century Gothic" w:cs="Ayuthaya"/>
          <w:color w:val="FF0000"/>
          <w:szCs w:val="22"/>
          <w:lang w:val="fr-FR"/>
        </w:rPr>
        <w:tab/>
        <w:t>-</w:t>
      </w:r>
      <w:r w:rsidR="00D35DA7" w:rsidRPr="0080208A">
        <w:rPr>
          <w:rFonts w:ascii="Century Gothic" w:hAnsi="Century Gothic" w:cs="Ayuthaya"/>
          <w:color w:val="FF0000"/>
          <w:szCs w:val="22"/>
          <w:lang w:val="en-US"/>
        </w:rPr>
        <w:tab/>
        <w:t>Premium Benelux Golf Courses</w:t>
      </w:r>
    </w:p>
    <w:p w14:paraId="18608420" w14:textId="53748528" w:rsidR="00D35DA7" w:rsidRPr="0080208A" w:rsidRDefault="00D35DA7" w:rsidP="00D35DA7">
      <w:pPr>
        <w:tabs>
          <w:tab w:val="left" w:pos="284"/>
        </w:tabs>
        <w:rPr>
          <w:rFonts w:ascii="Century Gothic" w:hAnsi="Century Gothic" w:cs="Ayuthaya"/>
          <w:color w:val="FF0000"/>
          <w:szCs w:val="22"/>
          <w:lang w:val="en-US"/>
        </w:rPr>
      </w:pP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r w:rsidRPr="0080208A">
        <w:rPr>
          <w:rFonts w:ascii="Century Gothic" w:hAnsi="Century Gothic" w:cs="Ayuthaya"/>
          <w:color w:val="FF0000"/>
          <w:szCs w:val="22"/>
          <w:lang w:val="en-US"/>
        </w:rPr>
        <w:tab/>
      </w:r>
    </w:p>
    <w:p w14:paraId="49B96BE8" w14:textId="77777777" w:rsidR="00D35DA7" w:rsidRDefault="00D35DA7" w:rsidP="00D35DA7">
      <w:pPr>
        <w:tabs>
          <w:tab w:val="left" w:pos="284"/>
        </w:tabs>
        <w:rPr>
          <w:rFonts w:ascii="Century Gothic" w:hAnsi="Century Gothic" w:cs="Ayuthaya"/>
          <w:color w:val="000090"/>
          <w:szCs w:val="22"/>
          <w:lang w:val="fr-FR"/>
        </w:rPr>
      </w:pPr>
    </w:p>
    <w:p w14:paraId="696D8A88" w14:textId="77777777" w:rsidR="00D35DA7" w:rsidRPr="002D2463" w:rsidRDefault="00D35DA7" w:rsidP="00D35DA7">
      <w:pPr>
        <w:tabs>
          <w:tab w:val="left" w:pos="284"/>
        </w:tabs>
        <w:rPr>
          <w:rFonts w:ascii="Century Gothic" w:hAnsi="Century Gothic" w:cs="Ayuthaya"/>
          <w:color w:val="000090"/>
          <w:szCs w:val="22"/>
          <w:lang w:val="en-US"/>
        </w:rPr>
      </w:pPr>
    </w:p>
    <w:p w14:paraId="2A6868C9" w14:textId="77777777" w:rsidR="00D35DA7" w:rsidRDefault="00D35DA7" w:rsidP="00D35DA7">
      <w:pPr>
        <w:tabs>
          <w:tab w:val="left" w:pos="284"/>
        </w:tabs>
        <w:rPr>
          <w:rFonts w:ascii="Century Gothic" w:hAnsi="Century Gothic" w:cs="Ayuthaya"/>
          <w:color w:val="000090"/>
          <w:szCs w:val="22"/>
          <w:lang w:val="fr-FR"/>
        </w:rPr>
      </w:pPr>
    </w:p>
    <w:p w14:paraId="0288B7A5" w14:textId="77777777" w:rsidR="00D35DA7" w:rsidRDefault="00D35DA7" w:rsidP="00D35DA7">
      <w:pPr>
        <w:tabs>
          <w:tab w:val="left" w:pos="284"/>
        </w:tabs>
        <w:rPr>
          <w:rFonts w:ascii="Century Gothic" w:hAnsi="Century Gothic" w:cs="Ayuthaya"/>
          <w:color w:val="000090"/>
          <w:szCs w:val="22"/>
          <w:lang w:val="fr-FR"/>
        </w:rPr>
      </w:pPr>
    </w:p>
    <w:p w14:paraId="51F9F980" w14:textId="77777777" w:rsidR="00D35DA7" w:rsidRDefault="00D35DA7" w:rsidP="00D35DA7">
      <w:pPr>
        <w:tabs>
          <w:tab w:val="left" w:pos="284"/>
        </w:tabs>
        <w:rPr>
          <w:rFonts w:ascii="Century Gothic" w:hAnsi="Century Gothic" w:cs="Ayuthaya"/>
          <w:color w:val="000090"/>
          <w:szCs w:val="22"/>
          <w:lang w:val="fr-FR"/>
        </w:rPr>
      </w:pPr>
    </w:p>
    <w:p w14:paraId="7DE5850E" w14:textId="77777777" w:rsidR="00D35DA7" w:rsidRDefault="00D35DA7" w:rsidP="00D35DA7">
      <w:pPr>
        <w:tabs>
          <w:tab w:val="left" w:pos="284"/>
        </w:tabs>
        <w:rPr>
          <w:rFonts w:ascii="Century Gothic" w:hAnsi="Century Gothic" w:cs="Ayuthaya"/>
          <w:color w:val="000090"/>
          <w:szCs w:val="22"/>
          <w:lang w:val="fr-FR"/>
        </w:rPr>
      </w:pPr>
    </w:p>
    <w:p w14:paraId="692E6DF5" w14:textId="77777777" w:rsidR="00D35DA7" w:rsidRPr="006A2A7B" w:rsidRDefault="00D35DA7" w:rsidP="00D35DA7">
      <w:pPr>
        <w:tabs>
          <w:tab w:val="left" w:pos="284"/>
        </w:tabs>
        <w:rPr>
          <w:rFonts w:ascii="Century Gothic" w:hAnsi="Century Gothic" w:cs="Ayuthaya"/>
          <w:color w:val="000090"/>
          <w:szCs w:val="22"/>
          <w:lang w:val="fr-FR"/>
        </w:rPr>
      </w:pPr>
    </w:p>
    <w:p w14:paraId="353D4438" w14:textId="77777777" w:rsidR="00D35DA7" w:rsidRPr="006A2A7B" w:rsidRDefault="00D35DA7" w:rsidP="00D35DA7">
      <w:pPr>
        <w:rPr>
          <w:rFonts w:ascii="Century Gothic" w:hAnsi="Century Gothic" w:cs="Ayuthaya"/>
          <w:color w:val="000090"/>
          <w:szCs w:val="22"/>
          <w:lang w:val="fr-FR"/>
        </w:rPr>
      </w:pPr>
    </w:p>
    <w:p w14:paraId="0A6EE79F" w14:textId="6C6B42BB" w:rsidR="004D5056" w:rsidRDefault="00E55CDF">
      <w:r>
        <w:tab/>
      </w:r>
      <w:r>
        <w:tab/>
      </w:r>
      <w:r>
        <w:tab/>
      </w:r>
      <w:r>
        <w:tab/>
      </w:r>
      <w:r>
        <w:tab/>
      </w:r>
      <w:r>
        <w:tab/>
      </w:r>
      <w:r>
        <w:tab/>
      </w:r>
      <w:r>
        <w:tab/>
      </w:r>
      <w:r>
        <w:tab/>
      </w:r>
      <w:r>
        <w:tab/>
      </w:r>
      <w:r>
        <w:tab/>
      </w:r>
      <w:r w:rsidR="00D21048">
        <w:t>07.02.18</w:t>
      </w:r>
      <w:bookmarkStart w:id="0" w:name="_GoBack"/>
      <w:bookmarkEnd w:id="0"/>
    </w:p>
    <w:sectPr w:rsidR="004D5056" w:rsidSect="00861351">
      <w:pgSz w:w="12240" w:h="15840"/>
      <w:pgMar w:top="993" w:right="1800" w:bottom="709" w:left="70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FF" w:usb1="5000204A" w:usb2="00000020" w:usb3="00000000" w:csb0="0000019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408F"/>
    <w:multiLevelType w:val="hybridMultilevel"/>
    <w:tmpl w:val="DDEE7E08"/>
    <w:lvl w:ilvl="0" w:tplc="BC84B994">
      <w:start w:val="1"/>
      <w:numFmt w:val="bullet"/>
      <w:lvlText w:val=""/>
      <w:lvlJc w:val="left"/>
      <w:pPr>
        <w:ind w:left="720" w:hanging="360"/>
      </w:pPr>
      <w:rPr>
        <w:rFonts w:ascii="Symbol" w:eastAsia="Calibri" w:hAnsi="Symbol" w:cs="Ayuth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A7"/>
    <w:rsid w:val="0002086F"/>
    <w:rsid w:val="00174B9F"/>
    <w:rsid w:val="003340DC"/>
    <w:rsid w:val="004D5056"/>
    <w:rsid w:val="00584ED8"/>
    <w:rsid w:val="00840E03"/>
    <w:rsid w:val="00861351"/>
    <w:rsid w:val="0096393F"/>
    <w:rsid w:val="009C492A"/>
    <w:rsid w:val="009D5203"/>
    <w:rsid w:val="00AA6DF9"/>
    <w:rsid w:val="00AF06FC"/>
    <w:rsid w:val="00B94DED"/>
    <w:rsid w:val="00D14EDD"/>
    <w:rsid w:val="00D21048"/>
    <w:rsid w:val="00D35DA7"/>
    <w:rsid w:val="00DD4D3D"/>
    <w:rsid w:val="00E55CDF"/>
    <w:rsid w:val="00E76ECB"/>
    <w:rsid w:val="00EB73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61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A7"/>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5D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A7"/>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g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772</Words>
  <Characters>4249</Characters>
  <Application>Microsoft Macintosh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ROBERTI</dc:creator>
  <cp:keywords/>
  <dc:description/>
  <cp:lastModifiedBy>Philippe ROBERTI</cp:lastModifiedBy>
  <cp:revision>12</cp:revision>
  <cp:lastPrinted>2018-01-20T09:45:00Z</cp:lastPrinted>
  <dcterms:created xsi:type="dcterms:W3CDTF">2018-01-20T09:38:00Z</dcterms:created>
  <dcterms:modified xsi:type="dcterms:W3CDTF">2018-02-07T08:59:00Z</dcterms:modified>
</cp:coreProperties>
</file>